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23B" w:rsidRPr="00362FDC" w:rsidRDefault="00C0371A" w:rsidP="009C24D8">
      <w:pPr>
        <w:tabs>
          <w:tab w:val="left" w:pos="72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="00B62C0B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บทที่ 1 </w:t>
      </w:r>
      <w:r w:rsidR="00B84C19" w:rsidRPr="00037B88">
        <w:rPr>
          <w:rFonts w:ascii="TH SarabunPSK" w:hAnsi="TH SarabunPSK" w:cs="TH SarabunPSK" w:hint="cs"/>
          <w:b/>
          <w:bCs/>
          <w:sz w:val="40"/>
          <w:szCs w:val="40"/>
          <w:cs/>
        </w:rPr>
        <w:t>ระบบ</w:t>
      </w:r>
      <w:r w:rsidR="001F64C8" w:rsidRPr="00037B88">
        <w:rPr>
          <w:rFonts w:ascii="TH SarabunPSK" w:hAnsi="TH SarabunPSK" w:cs="TH SarabunPSK" w:hint="cs"/>
          <w:b/>
          <w:bCs/>
          <w:sz w:val="40"/>
          <w:szCs w:val="40"/>
          <w:cs/>
        </w:rPr>
        <w:t>กำจัด</w:t>
      </w:r>
      <w:r w:rsidR="00E03570">
        <w:rPr>
          <w:rFonts w:ascii="TH SarabunPSK" w:hAnsi="TH SarabunPSK" w:cs="TH SarabunPSK" w:hint="cs"/>
          <w:b/>
          <w:bCs/>
          <w:sz w:val="40"/>
          <w:szCs w:val="40"/>
          <w:cs/>
        </w:rPr>
        <w:t>มูลฝอยติดเชื้อ</w:t>
      </w:r>
      <w:r w:rsidR="00037B88" w:rsidRPr="00037B88">
        <w:rPr>
          <w:rFonts w:ascii="TH SarabunPSK" w:hAnsi="TH SarabunPSK" w:cs="TH SarabunPSK" w:hint="cs"/>
          <w:b/>
          <w:bCs/>
          <w:sz w:val="40"/>
          <w:szCs w:val="40"/>
          <w:cs/>
        </w:rPr>
        <w:t>ระบบเตาเผา</w:t>
      </w:r>
    </w:p>
    <w:p w:rsidR="0012523B" w:rsidRPr="009C24D8" w:rsidRDefault="0012523B" w:rsidP="009C24D8">
      <w:pPr>
        <w:tabs>
          <w:tab w:val="left" w:pos="720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p w:rsidR="004076B1" w:rsidRDefault="004076B1" w:rsidP="00B84C19">
      <w:pPr>
        <w:pStyle w:val="a4"/>
        <w:numPr>
          <w:ilvl w:val="1"/>
          <w:numId w:val="18"/>
        </w:numPr>
        <w:tabs>
          <w:tab w:val="left" w:pos="-4395"/>
        </w:tabs>
        <w:spacing w:after="0" w:line="240" w:lineRule="auto"/>
        <w:ind w:left="851" w:hanging="851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4076B1">
        <w:rPr>
          <w:rFonts w:ascii="TH SarabunPSK" w:hAnsi="TH SarabunPSK" w:cs="TH SarabunPSK"/>
          <w:b/>
          <w:bCs/>
          <w:sz w:val="36"/>
          <w:szCs w:val="36"/>
          <w:cs/>
        </w:rPr>
        <w:t>หลักการทำงาน</w:t>
      </w:r>
    </w:p>
    <w:p w:rsidR="00D91122" w:rsidRDefault="00B84C19" w:rsidP="007F0D1E">
      <w:pPr>
        <w:pStyle w:val="a4"/>
        <w:tabs>
          <w:tab w:val="left" w:pos="0"/>
          <w:tab w:val="left" w:pos="851"/>
        </w:tabs>
        <w:spacing w:before="120" w:after="0" w:line="240" w:lineRule="auto"/>
        <w:ind w:left="0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Style w:val="emblue"/>
          <w:rFonts w:ascii="TH SarabunPSK" w:hAnsi="TH SarabunPSK" w:cs="TH SarabunPSK" w:hint="cs"/>
          <w:sz w:val="36"/>
          <w:szCs w:val="36"/>
          <w:cs/>
        </w:rPr>
        <w:tab/>
      </w:r>
      <w:r w:rsidR="00D91122" w:rsidRPr="00D91122">
        <w:rPr>
          <w:rStyle w:val="emblue"/>
          <w:rFonts w:ascii="TH SarabunPSK" w:hAnsi="TH SarabunPSK" w:cs="TH SarabunPSK"/>
          <w:sz w:val="36"/>
          <w:szCs w:val="36"/>
          <w:cs/>
        </w:rPr>
        <w:t>มูลฝอยติดเชื้อ</w:t>
      </w:r>
      <w:r w:rsidR="00B2090E">
        <w:rPr>
          <w:rStyle w:val="emblue"/>
          <w:rFonts w:ascii="TH SarabunPSK" w:hAnsi="TH SarabunPSK" w:cs="TH SarabunPSK"/>
          <w:sz w:val="36"/>
          <w:szCs w:val="36"/>
          <w:cs/>
        </w:rPr>
        <w:t xml:space="preserve"> </w:t>
      </w:r>
      <w:r w:rsidR="00D91122" w:rsidRPr="00D91122">
        <w:rPr>
          <w:rFonts w:ascii="TH SarabunPSK" w:hAnsi="TH SarabunPSK" w:cs="TH SarabunPSK"/>
          <w:sz w:val="36"/>
          <w:szCs w:val="36"/>
          <w:cs/>
        </w:rPr>
        <w:t xml:space="preserve">หมายถึง มูลฝอยที่เป็นผลมาจากกระบวนการให้การรักษาพยาบาล </w:t>
      </w:r>
      <w:r>
        <w:rPr>
          <w:rFonts w:ascii="TH SarabunPSK" w:hAnsi="TH SarabunPSK" w:cs="TH SarabunPSK" w:hint="cs"/>
          <w:sz w:val="36"/>
          <w:szCs w:val="36"/>
          <w:cs/>
        </w:rPr>
        <w:br/>
      </w:r>
      <w:r w:rsidR="00D91122" w:rsidRPr="00D91122">
        <w:rPr>
          <w:rFonts w:ascii="TH SarabunPSK" w:hAnsi="TH SarabunPSK" w:cs="TH SarabunPSK"/>
          <w:sz w:val="36"/>
          <w:szCs w:val="36"/>
          <w:cs/>
        </w:rPr>
        <w:t>การตรวจวินิจฉัย การให้ภูมิคุ้มกันโรค</w:t>
      </w:r>
      <w:r w:rsidR="00C0371A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D91122" w:rsidRPr="00D91122">
        <w:rPr>
          <w:rFonts w:ascii="TH SarabunPSK" w:hAnsi="TH SarabunPSK" w:cs="TH SarabunPSK"/>
          <w:sz w:val="36"/>
          <w:szCs w:val="36"/>
          <w:cs/>
        </w:rPr>
        <w:t>การศึกษาวิจัยที่ดำเนินการทั้งในมนุษย์และสัต</w:t>
      </w:r>
      <w:r w:rsidR="00C0371A">
        <w:rPr>
          <w:rFonts w:ascii="TH SarabunPSK" w:hAnsi="TH SarabunPSK" w:cs="TH SarabunPSK"/>
          <w:sz w:val="36"/>
          <w:szCs w:val="36"/>
          <w:cs/>
        </w:rPr>
        <w:t>ว์ ซึ่งมีสาเหตุ</w:t>
      </w:r>
      <w:r w:rsidR="00B2090E">
        <w:rPr>
          <w:rFonts w:ascii="TH SarabunPSK" w:hAnsi="TH SarabunPSK" w:cs="TH SarabunPSK"/>
          <w:sz w:val="36"/>
          <w:szCs w:val="36"/>
          <w:cs/>
        </w:rPr>
        <w:br/>
      </w:r>
      <w:r w:rsidR="00C0371A">
        <w:rPr>
          <w:rFonts w:ascii="TH SarabunPSK" w:hAnsi="TH SarabunPSK" w:cs="TH SarabunPSK"/>
          <w:sz w:val="36"/>
          <w:szCs w:val="36"/>
          <w:cs/>
        </w:rPr>
        <w:t>อันควรสงสัยว่ามี</w:t>
      </w:r>
      <w:r w:rsidR="00D91122" w:rsidRPr="00D91122">
        <w:rPr>
          <w:rFonts w:ascii="TH SarabunPSK" w:hAnsi="TH SarabunPSK" w:cs="TH SarabunPSK"/>
          <w:sz w:val="36"/>
          <w:szCs w:val="36"/>
          <w:cs/>
        </w:rPr>
        <w:t>หรืออาจมีเชื้อโรค</w:t>
      </w:r>
      <w:r w:rsidR="00C0371A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D91122" w:rsidRPr="00D91122">
        <w:rPr>
          <w:rFonts w:ascii="TH SarabunPSK" w:hAnsi="TH SarabunPSK" w:cs="TH SarabunPSK"/>
          <w:sz w:val="36"/>
          <w:szCs w:val="36"/>
          <w:cs/>
        </w:rPr>
        <w:t>แบ่งได้ตามประเภทและลักษณะของมูลฝอยเป็น</w:t>
      </w:r>
      <w:r>
        <w:rPr>
          <w:rFonts w:ascii="TH SarabunPSK" w:hAnsi="TH SarabunPSK" w:cs="TH SarabunPSK"/>
          <w:sz w:val="36"/>
          <w:szCs w:val="36"/>
        </w:rPr>
        <w:t xml:space="preserve"> </w:t>
      </w:r>
      <w:r w:rsidR="00D91122" w:rsidRPr="00D91122">
        <w:rPr>
          <w:rFonts w:ascii="TH SarabunPSK" w:hAnsi="TH SarabunPSK" w:cs="TH SarabunPSK"/>
          <w:sz w:val="36"/>
          <w:szCs w:val="36"/>
        </w:rPr>
        <w:t xml:space="preserve">2 </w:t>
      </w:r>
      <w:r w:rsidR="00D91122">
        <w:rPr>
          <w:rFonts w:ascii="TH SarabunPSK" w:hAnsi="TH SarabunPSK" w:cs="TH SarabunPSK"/>
          <w:sz w:val="36"/>
          <w:szCs w:val="36"/>
          <w:cs/>
        </w:rPr>
        <w:t xml:space="preserve">ประเภท </w:t>
      </w:r>
      <w:r w:rsidR="00D91122">
        <w:rPr>
          <w:rFonts w:ascii="TH SarabunPSK" w:hAnsi="TH SarabunPSK" w:cs="TH SarabunPSK" w:hint="cs"/>
          <w:sz w:val="36"/>
          <w:szCs w:val="36"/>
          <w:cs/>
        </w:rPr>
        <w:t>ได้แก่</w:t>
      </w:r>
    </w:p>
    <w:p w:rsidR="00D91122" w:rsidRPr="00154086" w:rsidRDefault="007442AC" w:rsidP="00154086">
      <w:pPr>
        <w:pStyle w:val="a4"/>
        <w:numPr>
          <w:ilvl w:val="0"/>
          <w:numId w:val="28"/>
        </w:numPr>
        <w:tabs>
          <w:tab w:val="left" w:pos="0"/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pacing w:val="-4"/>
          <w:sz w:val="36"/>
          <w:szCs w:val="36"/>
        </w:rPr>
      </w:pPr>
      <w:r w:rsidRPr="00C0371A">
        <w:rPr>
          <w:rFonts w:ascii="TH SarabunPSK" w:hAnsi="TH SarabunPSK" w:cs="TH SarabunPSK"/>
          <w:spacing w:val="-6"/>
          <w:sz w:val="36"/>
          <w:szCs w:val="36"/>
          <w:cs/>
        </w:rPr>
        <w:t>มูลฝอย</w:t>
      </w:r>
      <w:r w:rsidR="00D91122" w:rsidRPr="00C0371A">
        <w:rPr>
          <w:rFonts w:ascii="TH SarabunPSK" w:hAnsi="TH SarabunPSK" w:cs="TH SarabunPSK"/>
          <w:spacing w:val="-6"/>
          <w:sz w:val="36"/>
          <w:szCs w:val="36"/>
          <w:cs/>
        </w:rPr>
        <w:t xml:space="preserve">จากการรักษาพยาบาลทั่วไป </w:t>
      </w:r>
      <w:r w:rsidR="00D91122" w:rsidRPr="00C0371A">
        <w:rPr>
          <w:rFonts w:ascii="TH SarabunPSK" w:hAnsi="TH SarabunPSK" w:cs="TH SarabunPSK" w:hint="cs"/>
          <w:spacing w:val="-6"/>
          <w:sz w:val="36"/>
          <w:szCs w:val="36"/>
          <w:cs/>
        </w:rPr>
        <w:t>หมายถึง มูลฝอยที่เกิดจากวัสดุทางการแพทย์</w:t>
      </w:r>
      <w:r w:rsidR="007A5238">
        <w:rPr>
          <w:rFonts w:ascii="TH SarabunPSK" w:hAnsi="TH SarabunPSK" w:cs="TH SarabunPSK" w:hint="cs"/>
          <w:sz w:val="36"/>
          <w:szCs w:val="36"/>
          <w:cs/>
        </w:rPr>
        <w:t xml:space="preserve"> การรักษาพยาบาลผู้ป่วยที่ไม่ใช่</w:t>
      </w:r>
      <w:r w:rsidR="00466E41">
        <w:rPr>
          <w:rFonts w:ascii="TH SarabunPSK" w:hAnsi="TH SarabunPSK" w:cs="TH SarabunPSK" w:hint="cs"/>
          <w:sz w:val="36"/>
          <w:szCs w:val="36"/>
          <w:cs/>
        </w:rPr>
        <w:t>โ</w:t>
      </w:r>
      <w:r w:rsidR="00D91122">
        <w:rPr>
          <w:rFonts w:ascii="TH SarabunPSK" w:hAnsi="TH SarabunPSK" w:cs="TH SarabunPSK" w:hint="cs"/>
          <w:sz w:val="36"/>
          <w:szCs w:val="36"/>
          <w:cs/>
        </w:rPr>
        <w:t>รคติดต่อ เช่น จากห้องปฐมพยาบาล หรือผู้ป่วยที่เกิด</w:t>
      </w:r>
      <w:r w:rsidR="00D91122" w:rsidRPr="00154086">
        <w:rPr>
          <w:rFonts w:ascii="TH SarabunPSK" w:hAnsi="TH SarabunPSK" w:cs="TH SarabunPSK" w:hint="cs"/>
          <w:spacing w:val="-4"/>
          <w:sz w:val="36"/>
          <w:szCs w:val="36"/>
          <w:cs/>
        </w:rPr>
        <w:t>อุบัติเหตุ ได้แก่ ผ้าพันแผล สำลี ฉลากยา ขวดแก้วต่</w:t>
      </w:r>
      <w:r w:rsidR="00C0371A">
        <w:rPr>
          <w:rFonts w:ascii="TH SarabunPSK" w:hAnsi="TH SarabunPSK" w:cs="TH SarabunPSK" w:hint="cs"/>
          <w:spacing w:val="-4"/>
          <w:sz w:val="36"/>
          <w:szCs w:val="36"/>
          <w:cs/>
        </w:rPr>
        <w:t>างๆ ขวดยา เข็มฉีดยา สายน้ำเกลือ</w:t>
      </w:r>
      <w:r w:rsidR="00B2090E">
        <w:rPr>
          <w:rFonts w:ascii="TH SarabunPSK" w:hAnsi="TH SarabunPSK" w:cs="TH SarabunPSK"/>
          <w:spacing w:val="-4"/>
          <w:sz w:val="36"/>
          <w:szCs w:val="36"/>
          <w:cs/>
        </w:rPr>
        <w:t xml:space="preserve"> </w:t>
      </w:r>
      <w:r w:rsidR="00C0371A">
        <w:rPr>
          <w:rFonts w:ascii="TH SarabunPSK" w:hAnsi="TH SarabunPSK" w:cs="TH SarabunPSK" w:hint="cs"/>
          <w:spacing w:val="-4"/>
          <w:sz w:val="36"/>
          <w:szCs w:val="36"/>
          <w:cs/>
        </w:rPr>
        <w:t>และ</w:t>
      </w:r>
      <w:r w:rsidR="00D91122" w:rsidRPr="00154086">
        <w:rPr>
          <w:rFonts w:ascii="TH SarabunPSK" w:hAnsi="TH SarabunPSK" w:cs="TH SarabunPSK" w:hint="cs"/>
          <w:spacing w:val="-4"/>
          <w:sz w:val="36"/>
          <w:szCs w:val="36"/>
          <w:cs/>
        </w:rPr>
        <w:t>ขวดน้ำเกลือ</w:t>
      </w:r>
    </w:p>
    <w:p w:rsidR="00D91122" w:rsidRPr="00C0371A" w:rsidRDefault="007442AC" w:rsidP="00154086">
      <w:pPr>
        <w:pStyle w:val="a4"/>
        <w:numPr>
          <w:ilvl w:val="0"/>
          <w:numId w:val="28"/>
        </w:numPr>
        <w:tabs>
          <w:tab w:val="left" w:pos="0"/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pacing w:val="-8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มูลฝอย</w:t>
      </w:r>
      <w:r w:rsidR="00D91122">
        <w:rPr>
          <w:rFonts w:ascii="TH SarabunPSK" w:hAnsi="TH SarabunPSK" w:cs="TH SarabunPSK" w:hint="cs"/>
          <w:sz w:val="36"/>
          <w:szCs w:val="36"/>
          <w:cs/>
        </w:rPr>
        <w:t>ที่เกิดจากการรักษาพยาบาลผู้ป่วยที่เป็นโรคติดต่อ</w:t>
      </w:r>
      <w:r w:rsidR="00C0371A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D91122">
        <w:rPr>
          <w:rFonts w:ascii="TH SarabunPSK" w:hAnsi="TH SarabunPSK" w:cs="TH SarabunPSK" w:hint="cs"/>
          <w:sz w:val="36"/>
          <w:szCs w:val="36"/>
          <w:cs/>
        </w:rPr>
        <w:t>รวมทั้งชิ้นส่วนของ</w:t>
      </w:r>
      <w:r w:rsidR="00B2090E">
        <w:rPr>
          <w:rFonts w:ascii="TH SarabunPSK" w:hAnsi="TH SarabunPSK" w:cs="TH SarabunPSK"/>
          <w:sz w:val="36"/>
          <w:szCs w:val="36"/>
          <w:cs/>
        </w:rPr>
        <w:br/>
      </w:r>
      <w:r w:rsidR="00D91122" w:rsidRPr="00C0371A">
        <w:rPr>
          <w:rFonts w:ascii="TH SarabunPSK" w:hAnsi="TH SarabunPSK" w:cs="TH SarabunPSK" w:hint="cs"/>
          <w:spacing w:val="-8"/>
          <w:sz w:val="36"/>
          <w:szCs w:val="36"/>
          <w:cs/>
        </w:rPr>
        <w:t>ร่างกายอวัยวะภายในที่เกิดจากการผ่าตัดด้วย ตลอดจน</w:t>
      </w:r>
      <w:r w:rsidR="00C0371A" w:rsidRPr="00C0371A">
        <w:rPr>
          <w:rFonts w:ascii="TH SarabunPSK" w:hAnsi="TH SarabunPSK" w:cs="TH SarabunPSK" w:hint="cs"/>
          <w:spacing w:val="-8"/>
          <w:sz w:val="36"/>
          <w:szCs w:val="36"/>
          <w:cs/>
        </w:rPr>
        <w:t>มูลฝอยจากห้องชันสูตร และ</w:t>
      </w:r>
      <w:r w:rsidRPr="00C0371A">
        <w:rPr>
          <w:rFonts w:ascii="TH SarabunPSK" w:hAnsi="TH SarabunPSK" w:cs="TH SarabunPSK" w:hint="cs"/>
          <w:spacing w:val="-8"/>
          <w:sz w:val="36"/>
          <w:szCs w:val="36"/>
          <w:cs/>
        </w:rPr>
        <w:t>ห้องเพาะเชื้อต่างๆ</w:t>
      </w:r>
    </w:p>
    <w:p w:rsidR="003F72DF" w:rsidRDefault="007442AC" w:rsidP="0053408C">
      <w:pPr>
        <w:pStyle w:val="a4"/>
        <w:spacing w:before="120"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ระบบเตาเผามูลฝอย</w:t>
      </w:r>
      <w:r w:rsidR="00466E41">
        <w:rPr>
          <w:rFonts w:ascii="TH SarabunPSK" w:hAnsi="TH SarabunPSK" w:cs="TH SarabunPSK" w:hint="cs"/>
          <w:sz w:val="36"/>
          <w:szCs w:val="36"/>
          <w:cs/>
        </w:rPr>
        <w:t>ติดเชื้อ หมายถึง อุปกรณ์กำจัด</w:t>
      </w:r>
      <w:r w:rsidR="004076B1">
        <w:rPr>
          <w:rFonts w:ascii="TH SarabunPSK" w:hAnsi="TH SarabunPSK" w:cs="TH SarabunPSK" w:hint="cs"/>
          <w:sz w:val="36"/>
          <w:szCs w:val="36"/>
          <w:cs/>
        </w:rPr>
        <w:t>มูลฝอย</w:t>
      </w:r>
      <w:r w:rsidR="00466E41">
        <w:rPr>
          <w:rFonts w:ascii="TH SarabunPSK" w:hAnsi="TH SarabunPSK" w:cs="TH SarabunPSK" w:hint="cs"/>
          <w:sz w:val="36"/>
          <w:szCs w:val="36"/>
          <w:cs/>
        </w:rPr>
        <w:t>ติดเชื้อ ซึ่งใช้เทคโนโลยี</w:t>
      </w:r>
      <w:r w:rsidR="00B84C19">
        <w:rPr>
          <w:rFonts w:ascii="TH SarabunPSK" w:hAnsi="TH SarabunPSK" w:cs="TH SarabunPSK"/>
          <w:sz w:val="36"/>
          <w:szCs w:val="36"/>
          <w:cs/>
        </w:rPr>
        <w:br/>
      </w:r>
      <w:r w:rsidR="00466E41">
        <w:rPr>
          <w:rFonts w:ascii="TH SarabunPSK" w:hAnsi="TH SarabunPSK" w:cs="TH SarabunPSK" w:hint="cs"/>
          <w:sz w:val="36"/>
          <w:szCs w:val="36"/>
          <w:cs/>
        </w:rPr>
        <w:t>การทำลาย</w:t>
      </w:r>
      <w:r w:rsidR="004076B1">
        <w:rPr>
          <w:rFonts w:ascii="TH SarabunPSK" w:hAnsi="TH SarabunPSK" w:cs="TH SarabunPSK" w:hint="cs"/>
          <w:sz w:val="36"/>
          <w:szCs w:val="36"/>
          <w:cs/>
        </w:rPr>
        <w:t>มูลฝอย</w:t>
      </w:r>
      <w:r w:rsidR="00466E41">
        <w:rPr>
          <w:rFonts w:ascii="TH SarabunPSK" w:hAnsi="TH SarabunPSK" w:cs="TH SarabunPSK" w:hint="cs"/>
          <w:sz w:val="36"/>
          <w:szCs w:val="36"/>
          <w:cs/>
        </w:rPr>
        <w:t>ติดเชื้อ</w:t>
      </w:r>
      <w:r w:rsidR="004076B1">
        <w:rPr>
          <w:rFonts w:ascii="TH SarabunPSK" w:hAnsi="TH SarabunPSK" w:cs="TH SarabunPSK" w:hint="cs"/>
          <w:sz w:val="36"/>
          <w:szCs w:val="36"/>
          <w:cs/>
        </w:rPr>
        <w:t>โดยใช้ความร้อนเผาทำลายในเตาเผาที่ได้รับการออกแบบก่อสร้าง</w:t>
      </w:r>
      <w:r w:rsidR="00466E41">
        <w:rPr>
          <w:rFonts w:ascii="TH SarabunPSK" w:hAnsi="TH SarabunPSK" w:cs="TH SarabunPSK"/>
          <w:sz w:val="36"/>
          <w:szCs w:val="36"/>
          <w:cs/>
        </w:rPr>
        <w:br/>
      </w:r>
      <w:r w:rsidR="004076B1">
        <w:rPr>
          <w:rFonts w:ascii="TH SarabunPSK" w:hAnsi="TH SarabunPSK" w:cs="TH SarabunPSK" w:hint="cs"/>
          <w:sz w:val="36"/>
          <w:szCs w:val="36"/>
          <w:cs/>
        </w:rPr>
        <w:t xml:space="preserve">ที่ถูกต้องและเหมาะสม โดยต้องมีอุณหภูมิในการเผาที่ </w:t>
      </w:r>
      <w:r w:rsidR="004076B1">
        <w:rPr>
          <w:rFonts w:ascii="TH SarabunPSK" w:hAnsi="TH SarabunPSK" w:cs="TH SarabunPSK"/>
          <w:sz w:val="36"/>
          <w:szCs w:val="36"/>
        </w:rPr>
        <w:t>850 -</w:t>
      </w:r>
      <w:r w:rsidR="00C0371A">
        <w:rPr>
          <w:rFonts w:ascii="TH SarabunPSK" w:hAnsi="TH SarabunPSK" w:cs="TH SarabunPSK"/>
          <w:sz w:val="36"/>
          <w:szCs w:val="36"/>
        </w:rPr>
        <w:t xml:space="preserve"> </w:t>
      </w:r>
      <w:r w:rsidR="004076B1">
        <w:rPr>
          <w:rFonts w:ascii="TH SarabunPSK" w:hAnsi="TH SarabunPSK" w:cs="TH SarabunPSK"/>
          <w:sz w:val="36"/>
          <w:szCs w:val="36"/>
        </w:rPr>
        <w:t xml:space="preserve">1,200 </w:t>
      </w:r>
      <w:r w:rsidR="00466E41">
        <w:rPr>
          <w:rFonts w:ascii="TH SarabunPSK" w:hAnsi="TH SarabunPSK" w:cs="TH SarabunPSK" w:hint="cs"/>
          <w:sz w:val="36"/>
          <w:szCs w:val="36"/>
          <w:cs/>
        </w:rPr>
        <w:t>องศาเซลเซียส</w:t>
      </w:r>
      <w:r w:rsidR="004076B1">
        <w:rPr>
          <w:rFonts w:ascii="TH SarabunPSK" w:hAnsi="TH SarabunPSK" w:cs="TH SarabunPSK" w:hint="cs"/>
          <w:sz w:val="36"/>
          <w:szCs w:val="36"/>
          <w:cs/>
        </w:rPr>
        <w:t xml:space="preserve"> และมีระบบ</w:t>
      </w:r>
      <w:r w:rsidR="00B2090E">
        <w:rPr>
          <w:rFonts w:ascii="TH SarabunPSK" w:hAnsi="TH SarabunPSK" w:cs="TH SarabunPSK"/>
          <w:sz w:val="36"/>
          <w:szCs w:val="36"/>
          <w:cs/>
        </w:rPr>
        <w:br/>
      </w:r>
      <w:r w:rsidR="004076B1">
        <w:rPr>
          <w:rFonts w:ascii="TH SarabunPSK" w:hAnsi="TH SarabunPSK" w:cs="TH SarabunPSK" w:hint="cs"/>
          <w:sz w:val="36"/>
          <w:szCs w:val="36"/>
          <w:cs/>
        </w:rPr>
        <w:t>ควบคุมการปล่อยสารมลพิษออกสู่สิ่งแวดล้อม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โดยชนิดของเตาเผาที่ใช้เผามูลฝอยติดเชื้อ</w:t>
      </w:r>
      <w:r w:rsidR="00964A8B">
        <w:rPr>
          <w:rFonts w:ascii="TH SarabunPSK" w:hAnsi="TH SarabunPSK" w:cs="TH SarabunPSK"/>
          <w:sz w:val="36"/>
          <w:szCs w:val="36"/>
          <w:cs/>
        </w:rPr>
        <w:br/>
      </w:r>
      <w:r>
        <w:rPr>
          <w:rFonts w:ascii="TH SarabunPSK" w:hAnsi="TH SarabunPSK" w:cs="TH SarabunPSK" w:hint="cs"/>
          <w:sz w:val="36"/>
          <w:szCs w:val="36"/>
          <w:cs/>
        </w:rPr>
        <w:t>ที่แพร่หลายในปัจจุบัน แบ่งออกได้</w:t>
      </w:r>
      <w:r w:rsidR="003F72DF" w:rsidRPr="003F72DF">
        <w:rPr>
          <w:rFonts w:ascii="TH SarabunPSK" w:hAnsi="TH SarabunPSK" w:cs="TH SarabunPSK" w:hint="cs"/>
          <w:sz w:val="36"/>
          <w:szCs w:val="36"/>
          <w:cs/>
        </w:rPr>
        <w:t>ดังนี้</w:t>
      </w:r>
    </w:p>
    <w:p w:rsidR="00964A8B" w:rsidRDefault="007442AC" w:rsidP="00730900">
      <w:pPr>
        <w:pStyle w:val="a4"/>
        <w:numPr>
          <w:ilvl w:val="0"/>
          <w:numId w:val="29"/>
        </w:numPr>
        <w:tabs>
          <w:tab w:val="left" w:pos="1276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ระบบเตาเผาแบบสองห้องเผาแบบ </w:t>
      </w:r>
      <w:r>
        <w:rPr>
          <w:rFonts w:ascii="TH SarabunPSK" w:hAnsi="TH SarabunPSK" w:cs="TH SarabunPSK"/>
          <w:sz w:val="36"/>
          <w:szCs w:val="36"/>
        </w:rPr>
        <w:t>Fix grate</w:t>
      </w:r>
    </w:p>
    <w:p w:rsidR="007442AC" w:rsidRDefault="00B2090E" w:rsidP="00246701">
      <w:pPr>
        <w:pStyle w:val="a4"/>
        <w:tabs>
          <w:tab w:val="left" w:pos="1276"/>
        </w:tabs>
        <w:spacing w:after="0" w:line="240" w:lineRule="auto"/>
        <w:ind w:left="0" w:firstLine="1276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เป็นเตาแบบสองห้องเผา</w:t>
      </w:r>
      <w:r w:rsidR="00964A8B">
        <w:rPr>
          <w:rFonts w:ascii="TH SarabunPSK" w:hAnsi="TH SarabunPSK" w:cs="TH SarabunPSK" w:hint="cs"/>
          <w:sz w:val="36"/>
          <w:szCs w:val="36"/>
          <w:cs/>
        </w:rPr>
        <w:t>ขนาดเล็ก</w:t>
      </w:r>
      <w:r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964A8B">
        <w:rPr>
          <w:rFonts w:ascii="TH SarabunPSK" w:hAnsi="TH SarabunPSK" w:cs="TH SarabunPSK" w:hint="cs"/>
          <w:sz w:val="36"/>
          <w:szCs w:val="36"/>
          <w:cs/>
        </w:rPr>
        <w:t xml:space="preserve">อัตราการเผาไหม้ </w:t>
      </w:r>
      <w:r w:rsidR="00964A8B">
        <w:rPr>
          <w:rFonts w:ascii="TH SarabunPSK" w:hAnsi="TH SarabunPSK" w:cs="TH SarabunPSK"/>
          <w:sz w:val="36"/>
          <w:szCs w:val="36"/>
        </w:rPr>
        <w:t xml:space="preserve">50-100 </w:t>
      </w:r>
      <w:r w:rsidR="00964A8B">
        <w:rPr>
          <w:rFonts w:ascii="TH SarabunPSK" w:hAnsi="TH SarabunPSK" w:cs="TH SarabunPSK" w:hint="cs"/>
          <w:sz w:val="36"/>
          <w:szCs w:val="36"/>
          <w:cs/>
        </w:rPr>
        <w:t xml:space="preserve">กิโลกรัมต่อชั่วโมง </w:t>
      </w:r>
      <w:r w:rsidR="00B84C19">
        <w:rPr>
          <w:rFonts w:ascii="TH SarabunPSK" w:hAnsi="TH SarabunPSK" w:cs="TH SarabunPSK"/>
          <w:sz w:val="36"/>
          <w:szCs w:val="36"/>
          <w:cs/>
        </w:rPr>
        <w:br/>
      </w:r>
      <w:r w:rsidR="00964A8B">
        <w:rPr>
          <w:rFonts w:ascii="TH SarabunPSK" w:hAnsi="TH SarabunPSK" w:cs="TH SarabunPSK" w:hint="cs"/>
          <w:sz w:val="36"/>
          <w:szCs w:val="36"/>
          <w:cs/>
        </w:rPr>
        <w:t>ที่</w:t>
      </w:r>
      <w:r w:rsidR="00C0371A">
        <w:rPr>
          <w:rFonts w:ascii="TH SarabunPSK" w:hAnsi="TH SarabunPSK" w:cs="TH SarabunPSK" w:hint="cs"/>
          <w:sz w:val="36"/>
          <w:szCs w:val="36"/>
          <w:cs/>
        </w:rPr>
        <w:t>นิยมใช้ในการกำจัดมูลฝอยติดเชื้อ</w:t>
      </w:r>
      <w:r w:rsidR="00964A8B">
        <w:rPr>
          <w:rFonts w:ascii="TH SarabunPSK" w:hAnsi="TH SarabunPSK" w:cs="TH SarabunPSK" w:hint="cs"/>
          <w:sz w:val="36"/>
          <w:szCs w:val="36"/>
          <w:cs/>
        </w:rPr>
        <w:t>ตามสถานพยาบาลโดยทั่วไป เตาเผาชนิดนี้เหมาะสำหรับ</w:t>
      </w:r>
      <w:r w:rsidR="00B84C19">
        <w:rPr>
          <w:rFonts w:ascii="TH SarabunPSK" w:hAnsi="TH SarabunPSK" w:cs="TH SarabunPSK"/>
          <w:sz w:val="36"/>
          <w:szCs w:val="36"/>
          <w:cs/>
        </w:rPr>
        <w:br/>
      </w:r>
      <w:r w:rsidR="00964A8B">
        <w:rPr>
          <w:rFonts w:ascii="TH SarabunPSK" w:hAnsi="TH SarabunPSK" w:cs="TH SarabunPSK" w:hint="cs"/>
          <w:sz w:val="36"/>
          <w:szCs w:val="36"/>
          <w:cs/>
        </w:rPr>
        <w:t>แต่ละสถานประกอบการใช้งาน เพราะอัตราการเผาไหม้ไม่สูงมาก ราคาถูก ภายในห้องเผาไหม้</w:t>
      </w:r>
      <w:r w:rsidR="00B84C19">
        <w:rPr>
          <w:rFonts w:ascii="TH SarabunPSK" w:hAnsi="TH SarabunPSK" w:cs="TH SarabunPSK"/>
          <w:sz w:val="36"/>
          <w:szCs w:val="36"/>
          <w:cs/>
        </w:rPr>
        <w:br/>
      </w:r>
      <w:r w:rsidR="00964A8B">
        <w:rPr>
          <w:rFonts w:ascii="TH SarabunPSK" w:hAnsi="TH SarabunPSK" w:cs="TH SarabunPSK" w:hint="cs"/>
          <w:sz w:val="36"/>
          <w:szCs w:val="36"/>
          <w:cs/>
        </w:rPr>
        <w:t>จะมีขนาดเล็กเนื่องจากอัตราการเผาไหม้ต่ำ</w:t>
      </w:r>
      <w:r w:rsidR="00C0371A">
        <w:rPr>
          <w:rFonts w:ascii="TH SarabunPSK" w:hAnsi="TH SarabunPSK" w:cs="TH SarabunPSK" w:hint="cs"/>
          <w:sz w:val="36"/>
          <w:szCs w:val="36"/>
          <w:cs/>
        </w:rPr>
        <w:t xml:space="preserve"> เตาเผาชนิดนี้ต้องนำเถ้าออก</w:t>
      </w:r>
      <w:r w:rsidR="00964A8B">
        <w:rPr>
          <w:rFonts w:ascii="TH SarabunPSK" w:hAnsi="TH SarabunPSK" w:cs="TH SarabunPSK" w:hint="cs"/>
          <w:sz w:val="36"/>
          <w:szCs w:val="36"/>
          <w:cs/>
        </w:rPr>
        <w:t>เพราะไม่มีระบบ</w:t>
      </w:r>
      <w:r w:rsidR="00B84C19">
        <w:rPr>
          <w:rFonts w:ascii="TH SarabunPSK" w:hAnsi="TH SarabunPSK" w:cs="TH SarabunPSK"/>
          <w:sz w:val="36"/>
          <w:szCs w:val="36"/>
          <w:cs/>
        </w:rPr>
        <w:br/>
      </w:r>
      <w:r w:rsidR="00964A8B">
        <w:rPr>
          <w:rFonts w:ascii="TH SarabunPSK" w:hAnsi="TH SarabunPSK" w:cs="TH SarabunPSK" w:hint="cs"/>
          <w:sz w:val="36"/>
          <w:szCs w:val="36"/>
          <w:cs/>
        </w:rPr>
        <w:t>การเคลื่อนที่ของมูลฝอย เถ้าจะทับถมกันเป็นการขัดขวางการเผาไหม้</w:t>
      </w:r>
    </w:p>
    <w:p w:rsidR="007442AC" w:rsidRDefault="007442AC" w:rsidP="00246701">
      <w:pPr>
        <w:pStyle w:val="a4"/>
        <w:numPr>
          <w:ilvl w:val="0"/>
          <w:numId w:val="29"/>
        </w:numPr>
        <w:tabs>
          <w:tab w:val="left" w:pos="1276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ระบบเตาเผาแบบสองห้องเผาแบบ </w:t>
      </w:r>
      <w:r>
        <w:rPr>
          <w:rFonts w:ascii="TH SarabunPSK" w:hAnsi="TH SarabunPSK" w:cs="TH SarabunPSK"/>
          <w:sz w:val="36"/>
          <w:szCs w:val="36"/>
        </w:rPr>
        <w:t>Pushing grate</w:t>
      </w:r>
    </w:p>
    <w:p w:rsidR="00964A8B" w:rsidRPr="00964A8B" w:rsidRDefault="00964A8B" w:rsidP="00246701">
      <w:pPr>
        <w:pStyle w:val="a4"/>
        <w:tabs>
          <w:tab w:val="left" w:pos="1276"/>
        </w:tabs>
        <w:spacing w:after="0" w:line="240" w:lineRule="auto"/>
        <w:ind w:left="0" w:firstLine="1276"/>
        <w:jc w:val="thaiDistribute"/>
        <w:rPr>
          <w:rFonts w:ascii="TH SarabunPSK" w:hAnsi="TH SarabunPSK" w:cs="TH SarabunPSK"/>
          <w:sz w:val="36"/>
          <w:szCs w:val="36"/>
        </w:rPr>
      </w:pPr>
      <w:r w:rsidRPr="00D00A85">
        <w:rPr>
          <w:rFonts w:ascii="TH SarabunPSK" w:hAnsi="TH SarabunPSK" w:cs="TH SarabunPSK" w:hint="cs"/>
          <w:spacing w:val="6"/>
          <w:sz w:val="36"/>
          <w:szCs w:val="36"/>
          <w:cs/>
        </w:rPr>
        <w:t xml:space="preserve">เป็นการปรับปรุงเตาเผาแบบสองห้องเผา แบบ </w:t>
      </w:r>
      <w:r w:rsidRPr="00D00A85">
        <w:rPr>
          <w:rFonts w:ascii="TH SarabunPSK" w:hAnsi="TH SarabunPSK" w:cs="TH SarabunPSK"/>
          <w:spacing w:val="6"/>
          <w:sz w:val="36"/>
          <w:szCs w:val="36"/>
        </w:rPr>
        <w:t xml:space="preserve">Fix grate </w:t>
      </w:r>
      <w:r w:rsidRPr="00D00A85">
        <w:rPr>
          <w:rFonts w:ascii="TH SarabunPSK" w:hAnsi="TH SarabunPSK" w:cs="TH SarabunPSK" w:hint="cs"/>
          <w:spacing w:val="6"/>
          <w:sz w:val="36"/>
          <w:szCs w:val="36"/>
          <w:cs/>
        </w:rPr>
        <w:t>ให้มีอัตราการเผาไหม้</w:t>
      </w:r>
      <w:r w:rsidR="00C0371A">
        <w:rPr>
          <w:rFonts w:ascii="TH SarabunPSK" w:hAnsi="TH SarabunPSK" w:cs="TH SarabunPSK"/>
          <w:sz w:val="36"/>
          <w:szCs w:val="36"/>
          <w:cs/>
        </w:rPr>
        <w:br/>
      </w:r>
      <w:r>
        <w:rPr>
          <w:rFonts w:ascii="TH SarabunPSK" w:hAnsi="TH SarabunPSK" w:cs="TH SarabunPSK" w:hint="cs"/>
          <w:sz w:val="36"/>
          <w:szCs w:val="36"/>
          <w:cs/>
        </w:rPr>
        <w:t xml:space="preserve">ที่สูงขึ้น คือ </w:t>
      </w:r>
      <w:r>
        <w:rPr>
          <w:rFonts w:ascii="TH SarabunPSK" w:hAnsi="TH SarabunPSK" w:cs="TH SarabunPSK"/>
          <w:sz w:val="36"/>
          <w:szCs w:val="36"/>
        </w:rPr>
        <w:t xml:space="preserve">150-250 </w:t>
      </w:r>
      <w:r>
        <w:rPr>
          <w:rFonts w:ascii="TH SarabunPSK" w:hAnsi="TH SarabunPSK" w:cs="TH SarabunPSK" w:hint="cs"/>
          <w:sz w:val="36"/>
          <w:szCs w:val="36"/>
          <w:cs/>
        </w:rPr>
        <w:t>กิโลกรัมต่อชั่วโมง การขยายห้องเผาไ</w:t>
      </w:r>
      <w:r w:rsidR="0027364E">
        <w:rPr>
          <w:rFonts w:ascii="TH SarabunPSK" w:hAnsi="TH SarabunPSK" w:cs="TH SarabunPSK" w:hint="cs"/>
          <w:sz w:val="36"/>
          <w:szCs w:val="36"/>
          <w:cs/>
        </w:rPr>
        <w:t>ห</w:t>
      </w:r>
      <w:r w:rsidR="00B2090E">
        <w:rPr>
          <w:rFonts w:ascii="TH SarabunPSK" w:hAnsi="TH SarabunPSK" w:cs="TH SarabunPSK" w:hint="cs"/>
          <w:sz w:val="36"/>
          <w:szCs w:val="36"/>
          <w:cs/>
        </w:rPr>
        <w:t>ม้มูลฝอยให้กว้างขึ้น</w:t>
      </w:r>
      <w:r>
        <w:rPr>
          <w:rFonts w:ascii="TH SarabunPSK" w:hAnsi="TH SarabunPSK" w:cs="TH SarabunPSK" w:hint="cs"/>
          <w:sz w:val="36"/>
          <w:szCs w:val="36"/>
          <w:cs/>
        </w:rPr>
        <w:t>เพื่อรองรับ</w:t>
      </w:r>
      <w:r w:rsidR="00B2090E">
        <w:rPr>
          <w:rFonts w:ascii="TH SarabunPSK" w:hAnsi="TH SarabunPSK" w:cs="TH SarabunPSK"/>
          <w:sz w:val="36"/>
          <w:szCs w:val="36"/>
          <w:cs/>
        </w:rPr>
        <w:br/>
      </w:r>
      <w:r>
        <w:rPr>
          <w:rFonts w:ascii="TH SarabunPSK" w:hAnsi="TH SarabunPSK" w:cs="TH SarabunPSK" w:hint="cs"/>
          <w:sz w:val="36"/>
          <w:szCs w:val="36"/>
          <w:cs/>
        </w:rPr>
        <w:t>อัตราการเผาไหม้ที่สูงขึ้น</w:t>
      </w:r>
      <w:r w:rsidR="00C0371A">
        <w:rPr>
          <w:rFonts w:ascii="TH SarabunPSK" w:hAnsi="TH SarabunPSK" w:cs="TH SarabunPSK" w:hint="cs"/>
          <w:sz w:val="36"/>
          <w:szCs w:val="36"/>
          <w:cs/>
        </w:rPr>
        <w:t>นั้น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จะทำให้ความร้อนจากห้องเผาม</w:t>
      </w:r>
      <w:r w:rsidR="00C0371A">
        <w:rPr>
          <w:rFonts w:ascii="TH SarabunPSK" w:hAnsi="TH SarabunPSK" w:cs="TH SarabunPSK" w:hint="cs"/>
          <w:sz w:val="36"/>
          <w:szCs w:val="36"/>
          <w:cs/>
        </w:rPr>
        <w:t>ูลฝอย</w:t>
      </w:r>
      <w:r>
        <w:rPr>
          <w:rFonts w:ascii="TH SarabunPSK" w:hAnsi="TH SarabunPSK" w:cs="TH SarabunPSK" w:hint="cs"/>
          <w:sz w:val="36"/>
          <w:szCs w:val="36"/>
          <w:cs/>
        </w:rPr>
        <w:t>และอากาศช่วยเผากระจาย</w:t>
      </w:r>
      <w:r w:rsidR="00C0371A">
        <w:rPr>
          <w:rFonts w:ascii="TH SarabunPSK" w:hAnsi="TH SarabunPSK" w:cs="TH SarabunPSK"/>
          <w:sz w:val="36"/>
          <w:szCs w:val="36"/>
          <w:cs/>
        </w:rPr>
        <w:br/>
      </w:r>
      <w:r w:rsidRPr="00D00A85">
        <w:rPr>
          <w:rFonts w:ascii="TH SarabunPSK" w:hAnsi="TH SarabunPSK" w:cs="TH SarabunPSK" w:hint="cs"/>
          <w:spacing w:val="-4"/>
          <w:sz w:val="36"/>
          <w:szCs w:val="36"/>
          <w:cs/>
        </w:rPr>
        <w:t>ไม่ทั่วถึง จึงต้องจัดให้มีทิศทางการเคลื่อนที่ของมูลฝอยภายในเตา</w:t>
      </w:r>
      <w:r w:rsidR="0027364E" w:rsidRPr="00D00A85">
        <w:rPr>
          <w:rFonts w:ascii="TH SarabunPSK" w:hAnsi="TH SarabunPSK" w:cs="TH SarabunPSK" w:hint="cs"/>
          <w:spacing w:val="-4"/>
          <w:sz w:val="36"/>
          <w:szCs w:val="36"/>
          <w:cs/>
        </w:rPr>
        <w:t>เผา เพื่อมูลฝอยจะได้ไม่ทับถมกัน</w:t>
      </w:r>
      <w:r w:rsidR="00B2090E">
        <w:rPr>
          <w:rFonts w:ascii="TH SarabunPSK" w:hAnsi="TH SarabunPSK" w:cs="TH SarabunPSK"/>
          <w:spacing w:val="-4"/>
          <w:sz w:val="36"/>
          <w:szCs w:val="36"/>
          <w:cs/>
        </w:rPr>
        <w:br/>
      </w:r>
      <w:r w:rsidR="0027364E">
        <w:rPr>
          <w:rFonts w:ascii="TH SarabunPSK" w:hAnsi="TH SarabunPSK" w:cs="TH SarabunPSK" w:hint="cs"/>
          <w:sz w:val="36"/>
          <w:szCs w:val="36"/>
          <w:cs/>
        </w:rPr>
        <w:lastRenderedPageBreak/>
        <w:t xml:space="preserve">และจัดลำดับเข้าเผาของมูลฝอยก่อนหลัง อัตราการสิ้นเปลืองเชื้อเพลิง จะน้อยกว่าเตาเผาแบบ </w:t>
      </w:r>
      <w:r w:rsidR="0027364E">
        <w:rPr>
          <w:rFonts w:ascii="TH SarabunPSK" w:hAnsi="TH SarabunPSK" w:cs="TH SarabunPSK"/>
          <w:sz w:val="36"/>
          <w:szCs w:val="36"/>
        </w:rPr>
        <w:t>Fix grate</w:t>
      </w:r>
    </w:p>
    <w:p w:rsidR="007442AC" w:rsidRDefault="007442AC" w:rsidP="00B84C19">
      <w:pPr>
        <w:pStyle w:val="a4"/>
        <w:numPr>
          <w:ilvl w:val="0"/>
          <w:numId w:val="29"/>
        </w:numPr>
        <w:tabs>
          <w:tab w:val="left" w:pos="1276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ระบบเตาเผาแบบ </w:t>
      </w:r>
      <w:r>
        <w:rPr>
          <w:rFonts w:ascii="TH SarabunPSK" w:hAnsi="TH SarabunPSK" w:cs="TH SarabunPSK"/>
          <w:sz w:val="36"/>
          <w:szCs w:val="36"/>
        </w:rPr>
        <w:t>Mechanical stoker</w:t>
      </w:r>
    </w:p>
    <w:p w:rsidR="0027364E" w:rsidRPr="0027364E" w:rsidRDefault="0027364E" w:rsidP="00B84C19">
      <w:pPr>
        <w:pStyle w:val="a4"/>
        <w:tabs>
          <w:tab w:val="left" w:pos="1276"/>
        </w:tabs>
        <w:spacing w:after="0" w:line="240" w:lineRule="auto"/>
        <w:ind w:left="0" w:firstLine="1276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เตาเผาแบบสองห้องเผาแบบ </w:t>
      </w:r>
      <w:r>
        <w:rPr>
          <w:rFonts w:ascii="TH SarabunPSK" w:hAnsi="TH SarabunPSK" w:cs="TH SarabunPSK"/>
          <w:sz w:val="36"/>
          <w:szCs w:val="36"/>
        </w:rPr>
        <w:t xml:space="preserve">Pushing grate </w:t>
      </w:r>
      <w:r w:rsidR="00C0371A">
        <w:rPr>
          <w:rFonts w:ascii="TH SarabunPSK" w:hAnsi="TH SarabunPSK" w:cs="TH SarabunPSK" w:hint="cs"/>
          <w:sz w:val="36"/>
          <w:szCs w:val="36"/>
          <w:cs/>
        </w:rPr>
        <w:t>ถ้าขยายให้ใหญ่</w:t>
      </w:r>
      <w:r>
        <w:rPr>
          <w:rFonts w:ascii="TH SarabunPSK" w:hAnsi="TH SarabunPSK" w:cs="TH SarabunPSK" w:hint="cs"/>
          <w:sz w:val="36"/>
          <w:szCs w:val="36"/>
          <w:cs/>
        </w:rPr>
        <w:t>มากขึ้น อากาศช่วย</w:t>
      </w:r>
      <w:r w:rsidR="00B2090E">
        <w:rPr>
          <w:rFonts w:ascii="TH SarabunPSK" w:hAnsi="TH SarabunPSK" w:cs="TH SarabunPSK"/>
          <w:sz w:val="36"/>
          <w:szCs w:val="36"/>
          <w:cs/>
        </w:rPr>
        <w:br/>
      </w:r>
      <w:r>
        <w:rPr>
          <w:rFonts w:ascii="TH SarabunPSK" w:hAnsi="TH SarabunPSK" w:cs="TH SarabunPSK" w:hint="cs"/>
          <w:sz w:val="36"/>
          <w:szCs w:val="36"/>
          <w:cs/>
        </w:rPr>
        <w:t>เผา</w:t>
      </w:r>
      <w:r w:rsidR="005A1856">
        <w:rPr>
          <w:rFonts w:ascii="TH SarabunPSK" w:hAnsi="TH SarabunPSK" w:cs="TH SarabunPSK" w:hint="cs"/>
          <w:sz w:val="36"/>
          <w:szCs w:val="36"/>
          <w:cs/>
        </w:rPr>
        <w:t>จะจ่ายไม่ทั่วถึง ทำให้</w:t>
      </w:r>
      <w:r w:rsidR="00C0371A">
        <w:rPr>
          <w:rFonts w:ascii="TH SarabunPSK" w:hAnsi="TH SarabunPSK" w:cs="TH SarabunPSK" w:hint="cs"/>
          <w:sz w:val="36"/>
          <w:szCs w:val="36"/>
          <w:cs/>
        </w:rPr>
        <w:t>เกิด</w:t>
      </w:r>
      <w:r w:rsidR="005A1856">
        <w:rPr>
          <w:rFonts w:ascii="TH SarabunPSK" w:hAnsi="TH SarabunPSK" w:cs="TH SarabunPSK" w:hint="cs"/>
          <w:sz w:val="36"/>
          <w:szCs w:val="36"/>
          <w:cs/>
        </w:rPr>
        <w:t>การเผาไหม้ไม่สมบูรณ์</w:t>
      </w:r>
      <w:r w:rsidR="00C0371A">
        <w:rPr>
          <w:rFonts w:ascii="TH SarabunPSK" w:hAnsi="TH SarabunPSK" w:cs="TH SarabunPSK" w:hint="cs"/>
          <w:sz w:val="36"/>
          <w:szCs w:val="36"/>
          <w:cs/>
        </w:rPr>
        <w:t xml:space="preserve"> มูลฝอยบางส่วน</w:t>
      </w:r>
      <w:r w:rsidR="005A1856">
        <w:rPr>
          <w:rFonts w:ascii="TH SarabunPSK" w:hAnsi="TH SarabunPSK" w:cs="TH SarabunPSK" w:hint="cs"/>
          <w:sz w:val="36"/>
          <w:szCs w:val="36"/>
          <w:cs/>
        </w:rPr>
        <w:t>ไม่ถูกเผาไหม้เพราะอากาศ</w:t>
      </w:r>
      <w:r w:rsidR="00B2090E">
        <w:rPr>
          <w:rFonts w:ascii="TH SarabunPSK" w:hAnsi="TH SarabunPSK" w:cs="TH SarabunPSK"/>
          <w:sz w:val="36"/>
          <w:szCs w:val="36"/>
          <w:cs/>
        </w:rPr>
        <w:br/>
      </w:r>
      <w:r w:rsidR="005A1856" w:rsidRPr="00D00A85">
        <w:rPr>
          <w:rFonts w:ascii="TH SarabunPSK" w:hAnsi="TH SarabunPSK" w:cs="TH SarabunPSK" w:hint="cs"/>
          <w:spacing w:val="4"/>
          <w:sz w:val="36"/>
          <w:szCs w:val="36"/>
          <w:cs/>
        </w:rPr>
        <w:t xml:space="preserve">เข้าไม่ถึง การออกแบบเตาเป็น </w:t>
      </w:r>
      <w:r w:rsidR="005A1856" w:rsidRPr="00D00A85">
        <w:rPr>
          <w:rFonts w:ascii="TH SarabunPSK" w:hAnsi="TH SarabunPSK" w:cs="TH SarabunPSK"/>
          <w:spacing w:val="4"/>
          <w:sz w:val="36"/>
          <w:szCs w:val="36"/>
        </w:rPr>
        <w:t>Mechanical stoker</w:t>
      </w:r>
      <w:r w:rsidR="005A1856" w:rsidRPr="00D00A85">
        <w:rPr>
          <w:rFonts w:ascii="TH SarabunPSK" w:hAnsi="TH SarabunPSK" w:cs="TH SarabunPSK" w:hint="cs"/>
          <w:spacing w:val="4"/>
          <w:sz w:val="36"/>
          <w:szCs w:val="36"/>
          <w:cs/>
        </w:rPr>
        <w:t xml:space="preserve"> จะเป็นการแก้ไขปัญหานี้ โดย </w:t>
      </w:r>
      <w:r w:rsidR="005A1856" w:rsidRPr="00D00A85">
        <w:rPr>
          <w:rFonts w:ascii="TH SarabunPSK" w:hAnsi="TH SarabunPSK" w:cs="TH SarabunPSK"/>
          <w:spacing w:val="4"/>
          <w:sz w:val="36"/>
          <w:szCs w:val="36"/>
        </w:rPr>
        <w:t xml:space="preserve">grate </w:t>
      </w:r>
      <w:r w:rsidR="005A1856" w:rsidRPr="00D00A85">
        <w:rPr>
          <w:rFonts w:ascii="TH SarabunPSK" w:hAnsi="TH SarabunPSK" w:cs="TH SarabunPSK" w:hint="cs"/>
          <w:spacing w:val="4"/>
          <w:sz w:val="36"/>
          <w:szCs w:val="36"/>
          <w:cs/>
        </w:rPr>
        <w:t>ของ</w:t>
      </w:r>
      <w:r w:rsidR="00B2090E">
        <w:rPr>
          <w:rFonts w:ascii="TH SarabunPSK" w:hAnsi="TH SarabunPSK" w:cs="TH SarabunPSK"/>
          <w:spacing w:val="4"/>
          <w:sz w:val="36"/>
          <w:szCs w:val="36"/>
          <w:cs/>
        </w:rPr>
        <w:br/>
      </w:r>
      <w:r w:rsidR="005A1856">
        <w:rPr>
          <w:rFonts w:ascii="TH SarabunPSK" w:hAnsi="TH SarabunPSK" w:cs="TH SarabunPSK" w:hint="cs"/>
          <w:sz w:val="36"/>
          <w:szCs w:val="36"/>
          <w:cs/>
        </w:rPr>
        <w:t>ระบบนี้ จะเป็นโลหะทนความร้อนมีรูจ่ายอากาศ และสามารถเคลื่อนที่เพื่อดันมูลฝอย ให้เคลื่อนที่</w:t>
      </w:r>
      <w:r w:rsidR="00B2090E">
        <w:rPr>
          <w:rFonts w:ascii="TH SarabunPSK" w:hAnsi="TH SarabunPSK" w:cs="TH SarabunPSK"/>
          <w:sz w:val="36"/>
          <w:szCs w:val="36"/>
          <w:cs/>
        </w:rPr>
        <w:br/>
      </w:r>
      <w:r w:rsidR="005A1856" w:rsidRPr="00C0371A">
        <w:rPr>
          <w:rFonts w:ascii="TH SarabunPSK" w:hAnsi="TH SarabunPSK" w:cs="TH SarabunPSK" w:hint="cs"/>
          <w:spacing w:val="-10"/>
          <w:sz w:val="36"/>
          <w:szCs w:val="36"/>
          <w:cs/>
        </w:rPr>
        <w:t xml:space="preserve">ไปตามห้องเผาจากบนลงล่าง อากาศจะถูกจ่ายผ่าน </w:t>
      </w:r>
      <w:r w:rsidR="005A1856" w:rsidRPr="00C0371A">
        <w:rPr>
          <w:rFonts w:ascii="TH SarabunPSK" w:hAnsi="TH SarabunPSK" w:cs="TH SarabunPSK"/>
          <w:spacing w:val="-10"/>
          <w:sz w:val="36"/>
          <w:szCs w:val="36"/>
        </w:rPr>
        <w:t xml:space="preserve">grate </w:t>
      </w:r>
      <w:r w:rsidR="005A1856" w:rsidRPr="00C0371A">
        <w:rPr>
          <w:rFonts w:ascii="TH SarabunPSK" w:hAnsi="TH SarabunPSK" w:cs="TH SarabunPSK" w:hint="cs"/>
          <w:spacing w:val="-10"/>
          <w:sz w:val="36"/>
          <w:szCs w:val="36"/>
          <w:cs/>
        </w:rPr>
        <w:t xml:space="preserve">จากด้านล่าง ในขณะที่มูลฝอยจะอยู่บน </w:t>
      </w:r>
      <w:r w:rsidR="005A1856" w:rsidRPr="00C0371A">
        <w:rPr>
          <w:rFonts w:ascii="TH SarabunPSK" w:hAnsi="TH SarabunPSK" w:cs="TH SarabunPSK"/>
          <w:spacing w:val="-10"/>
          <w:sz w:val="36"/>
          <w:szCs w:val="36"/>
        </w:rPr>
        <w:t>grate</w:t>
      </w:r>
      <w:r w:rsidR="005A1856">
        <w:rPr>
          <w:rFonts w:ascii="TH SarabunPSK" w:hAnsi="TH SarabunPSK" w:cs="TH SarabunPSK" w:hint="cs"/>
          <w:sz w:val="36"/>
          <w:szCs w:val="36"/>
          <w:cs/>
        </w:rPr>
        <w:t xml:space="preserve"> และเคลื่อนตามจังหวะให้มูลฝอยเคลื่อนที่</w:t>
      </w:r>
      <w:r w:rsidR="00C0371A">
        <w:rPr>
          <w:rFonts w:ascii="TH SarabunPSK" w:hAnsi="TH SarabunPSK" w:cs="TH SarabunPSK" w:hint="cs"/>
          <w:sz w:val="36"/>
          <w:szCs w:val="36"/>
          <w:cs/>
        </w:rPr>
        <w:t>โดยขณะเคลื่อนที่ไปมูลฝอยจะถูกอบ</w:t>
      </w:r>
      <w:r w:rsidR="005A1856">
        <w:rPr>
          <w:rFonts w:ascii="TH SarabunPSK" w:hAnsi="TH SarabunPSK" w:cs="TH SarabunPSK" w:hint="cs"/>
          <w:sz w:val="36"/>
          <w:szCs w:val="36"/>
          <w:cs/>
        </w:rPr>
        <w:t>ให้แห้ง และติดไฟ</w:t>
      </w:r>
      <w:r w:rsidR="00B2090E">
        <w:rPr>
          <w:rFonts w:ascii="TH SarabunPSK" w:hAnsi="TH SarabunPSK" w:cs="TH SarabunPSK"/>
          <w:sz w:val="36"/>
          <w:szCs w:val="36"/>
          <w:cs/>
        </w:rPr>
        <w:br/>
      </w:r>
      <w:r w:rsidR="005A1856" w:rsidRPr="00D00A85">
        <w:rPr>
          <w:rFonts w:ascii="TH SarabunPSK" w:hAnsi="TH SarabunPSK" w:cs="TH SarabunPSK" w:hint="cs"/>
          <w:spacing w:val="6"/>
          <w:sz w:val="36"/>
          <w:szCs w:val="36"/>
          <w:cs/>
        </w:rPr>
        <w:t xml:space="preserve">เผาไหม้จนเป็นเถ้า แล้วเคลื่อนไปหาช่องรับเถ้า โดยทั่วไปจะถูกใช้กับเตาเผาขนาดใหญ่ </w:t>
      </w:r>
      <w:r w:rsidR="005A1856" w:rsidRPr="00D00A85">
        <w:rPr>
          <w:rFonts w:ascii="TH SarabunPSK" w:hAnsi="TH SarabunPSK" w:cs="TH SarabunPSK"/>
          <w:spacing w:val="6"/>
          <w:sz w:val="36"/>
          <w:szCs w:val="36"/>
        </w:rPr>
        <w:t>1,000</w:t>
      </w:r>
      <w:r w:rsidR="005A1856">
        <w:rPr>
          <w:rFonts w:ascii="TH SarabunPSK" w:hAnsi="TH SarabunPSK" w:cs="TH SarabunPSK"/>
          <w:sz w:val="36"/>
          <w:szCs w:val="36"/>
        </w:rPr>
        <w:t xml:space="preserve"> </w:t>
      </w:r>
      <w:r w:rsidR="005A1856" w:rsidRPr="00B84C19">
        <w:rPr>
          <w:rFonts w:ascii="TH SarabunPSK" w:hAnsi="TH SarabunPSK" w:cs="TH SarabunPSK" w:hint="cs"/>
          <w:spacing w:val="-4"/>
          <w:sz w:val="36"/>
          <w:szCs w:val="36"/>
          <w:cs/>
        </w:rPr>
        <w:t>กิโลกรัมต่อชั่วโมง ขึ้นไป ระบบนี้มักจะมีเครื่องบำบัดก๊าซเสียแบบแห้งหรือเปียก ระบบเตาเผาแบบนี้</w:t>
      </w:r>
      <w:r w:rsidR="005A1856">
        <w:rPr>
          <w:rFonts w:ascii="TH SarabunPSK" w:hAnsi="TH SarabunPSK" w:cs="TH SarabunPSK" w:hint="cs"/>
          <w:sz w:val="36"/>
          <w:szCs w:val="36"/>
          <w:cs/>
        </w:rPr>
        <w:t xml:space="preserve"> ส่วนมากออกแบบให้มูลฝอยเผาตัวมันเอง ใช้เชื้อเพลิงช่วยเฉพาะตอนเริ่มเดินเตาเผาเท่านั้น </w:t>
      </w:r>
      <w:r w:rsidR="00B84C19">
        <w:rPr>
          <w:rFonts w:ascii="TH SarabunPSK" w:hAnsi="TH SarabunPSK" w:cs="TH SarabunPSK"/>
          <w:sz w:val="36"/>
          <w:szCs w:val="36"/>
          <w:cs/>
        </w:rPr>
        <w:br/>
      </w:r>
      <w:r w:rsidR="005A1856">
        <w:rPr>
          <w:rFonts w:ascii="TH SarabunPSK" w:hAnsi="TH SarabunPSK" w:cs="TH SarabunPSK" w:hint="cs"/>
          <w:sz w:val="36"/>
          <w:szCs w:val="36"/>
          <w:cs/>
        </w:rPr>
        <w:t xml:space="preserve">เถ้าที่เกิดขึ้นจากเตาระบบนี้ จะเหลือมูลฝอยที่ยังไม่เผาไหม้น้อยกว่าเตาเผาแบบ </w:t>
      </w:r>
      <w:r w:rsidR="005A1856">
        <w:rPr>
          <w:rFonts w:ascii="TH SarabunPSK" w:hAnsi="TH SarabunPSK" w:cs="TH SarabunPSK"/>
          <w:sz w:val="36"/>
          <w:szCs w:val="36"/>
        </w:rPr>
        <w:t>Pushing grate</w:t>
      </w:r>
    </w:p>
    <w:p w:rsidR="007442AC" w:rsidRDefault="007442AC" w:rsidP="00B84C19">
      <w:pPr>
        <w:pStyle w:val="a4"/>
        <w:numPr>
          <w:ilvl w:val="0"/>
          <w:numId w:val="29"/>
        </w:numPr>
        <w:tabs>
          <w:tab w:val="left" w:pos="1276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ระบบเตาเผาแบบ</w:t>
      </w:r>
      <w:r>
        <w:rPr>
          <w:rFonts w:ascii="TH SarabunPSK" w:hAnsi="TH SarabunPSK" w:cs="TH SarabunPSK"/>
          <w:sz w:val="36"/>
          <w:szCs w:val="36"/>
        </w:rPr>
        <w:t xml:space="preserve"> Rotary kiln</w:t>
      </w:r>
    </w:p>
    <w:p w:rsidR="008431A3" w:rsidRDefault="005A1856" w:rsidP="00B84C19">
      <w:pPr>
        <w:pStyle w:val="a4"/>
        <w:tabs>
          <w:tab w:val="left" w:pos="1276"/>
        </w:tabs>
        <w:spacing w:after="0" w:line="240" w:lineRule="auto"/>
        <w:ind w:left="0" w:firstLine="1276"/>
        <w:jc w:val="thaiDistribute"/>
        <w:rPr>
          <w:rFonts w:ascii="TH SarabunPSK" w:hAnsi="TH SarabunPSK" w:cs="TH SarabunPSK"/>
          <w:sz w:val="36"/>
          <w:szCs w:val="36"/>
        </w:rPr>
      </w:pPr>
      <w:r w:rsidRPr="00C0371A">
        <w:rPr>
          <w:rFonts w:ascii="TH SarabunPSK" w:hAnsi="TH SarabunPSK" w:cs="TH SarabunPSK" w:hint="cs"/>
          <w:spacing w:val="-2"/>
          <w:sz w:val="36"/>
          <w:szCs w:val="36"/>
          <w:cs/>
        </w:rPr>
        <w:t>แบ่งเป็นสองห้องเผาไหม้ โดยที่ห้องเผาไหม้แรก จะเป็นทรง</w:t>
      </w:r>
      <w:r w:rsidR="00C0371A" w:rsidRPr="00C0371A">
        <w:rPr>
          <w:rFonts w:ascii="TH SarabunPSK" w:hAnsi="TH SarabunPSK" w:cs="TH SarabunPSK" w:hint="cs"/>
          <w:spacing w:val="-2"/>
          <w:sz w:val="36"/>
          <w:szCs w:val="36"/>
          <w:cs/>
        </w:rPr>
        <w:t>กระ</w:t>
      </w:r>
      <w:r w:rsidRPr="00C0371A">
        <w:rPr>
          <w:rFonts w:ascii="TH SarabunPSK" w:hAnsi="TH SarabunPSK" w:cs="TH SarabunPSK" w:hint="cs"/>
          <w:spacing w:val="-2"/>
          <w:sz w:val="36"/>
          <w:szCs w:val="36"/>
          <w:cs/>
        </w:rPr>
        <w:t>บอกหมุนได้รอบแกน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และเอียงทำมุมเล็กน้อยจากแนวระดับ ห้องเผาไหม้ที่สอง จะเป็นห้องทรงสี่เหลี่ยมคล้ายกล่อง หรือทรงกระบอกในแนวตั้ง ห้องเผาไหม้มูลฝอยจะเอียงด้วยมุมที่ถูกออกแบบมาเพื่อการเคลื่อนที่</w:t>
      </w:r>
      <w:r w:rsidR="00B2090E">
        <w:rPr>
          <w:rFonts w:ascii="TH SarabunPSK" w:hAnsi="TH SarabunPSK" w:cs="TH SarabunPSK"/>
          <w:sz w:val="36"/>
          <w:szCs w:val="36"/>
          <w:cs/>
        </w:rPr>
        <w:br/>
      </w:r>
      <w:r>
        <w:rPr>
          <w:rFonts w:ascii="TH SarabunPSK" w:hAnsi="TH SarabunPSK" w:cs="TH SarabunPSK" w:hint="cs"/>
          <w:sz w:val="36"/>
          <w:szCs w:val="36"/>
          <w:cs/>
        </w:rPr>
        <w:t>ของมูลฝอยขณะเผาไหม้ ทำให้การเผาไหม้มูลฝอยได้สม่ำเสมอ จนกลายเป็นเถ้าได้หมด</w:t>
      </w:r>
      <w:r w:rsidR="006B40F4">
        <w:rPr>
          <w:rFonts w:ascii="TH SarabunPSK" w:hAnsi="TH SarabunPSK" w:cs="TH SarabunPSK" w:hint="cs"/>
          <w:sz w:val="36"/>
          <w:szCs w:val="36"/>
          <w:cs/>
        </w:rPr>
        <w:t>จดกว่า</w:t>
      </w:r>
      <w:r w:rsidR="00B2090E">
        <w:rPr>
          <w:rFonts w:ascii="TH SarabunPSK" w:hAnsi="TH SarabunPSK" w:cs="TH SarabunPSK"/>
          <w:sz w:val="36"/>
          <w:szCs w:val="36"/>
          <w:cs/>
        </w:rPr>
        <w:br/>
      </w:r>
      <w:r w:rsidR="006B40F4">
        <w:rPr>
          <w:rFonts w:ascii="TH SarabunPSK" w:hAnsi="TH SarabunPSK" w:cs="TH SarabunPSK" w:hint="cs"/>
          <w:sz w:val="36"/>
          <w:szCs w:val="36"/>
          <w:cs/>
        </w:rPr>
        <w:t>ชนิดอื่น มีระบบบำบัดก๊าซแบบแห้งหรือเปียก เตาเผาระบบนี้เหมาะที่จะกำจัดมูลฝอยติดเชื้อ</w:t>
      </w:r>
      <w:r w:rsidR="00B84C19">
        <w:rPr>
          <w:rFonts w:ascii="TH SarabunPSK" w:hAnsi="TH SarabunPSK" w:cs="TH SarabunPSK"/>
          <w:sz w:val="36"/>
          <w:szCs w:val="36"/>
          <w:cs/>
        </w:rPr>
        <w:br/>
      </w:r>
      <w:r w:rsidR="006B40F4">
        <w:rPr>
          <w:rFonts w:ascii="TH SarabunPSK" w:hAnsi="TH SarabunPSK" w:cs="TH SarabunPSK" w:hint="cs"/>
          <w:sz w:val="36"/>
          <w:szCs w:val="36"/>
          <w:cs/>
        </w:rPr>
        <w:t xml:space="preserve">และมูลฝอยพิษที่ใช้กันค่อนข้างทั่วไป ขนาดอัตราการเผาไหม้ที่เหมาะสม ประมาณ </w:t>
      </w:r>
      <w:r w:rsidR="006B40F4">
        <w:rPr>
          <w:rFonts w:ascii="TH SarabunPSK" w:hAnsi="TH SarabunPSK" w:cs="TH SarabunPSK"/>
          <w:sz w:val="36"/>
          <w:szCs w:val="36"/>
        </w:rPr>
        <w:t xml:space="preserve">300-2,000 </w:t>
      </w:r>
      <w:r w:rsidR="006B40F4">
        <w:rPr>
          <w:rFonts w:ascii="TH SarabunPSK" w:hAnsi="TH SarabunPSK" w:cs="TH SarabunPSK" w:hint="cs"/>
          <w:sz w:val="36"/>
          <w:szCs w:val="36"/>
          <w:cs/>
        </w:rPr>
        <w:t xml:space="preserve">กิโลกรัมต่อชั่วโมง </w:t>
      </w:r>
    </w:p>
    <w:p w:rsidR="00926133" w:rsidRPr="00B84C19" w:rsidRDefault="00926133" w:rsidP="00B84C19">
      <w:pPr>
        <w:tabs>
          <w:tab w:val="left" w:pos="1276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4076B1" w:rsidRDefault="004076B1" w:rsidP="00246701">
      <w:pPr>
        <w:pStyle w:val="a4"/>
        <w:numPr>
          <w:ilvl w:val="1"/>
          <w:numId w:val="18"/>
        </w:num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0B404A">
        <w:rPr>
          <w:rFonts w:ascii="TH SarabunPSK" w:hAnsi="TH SarabunPSK" w:cs="TH SarabunPSK"/>
          <w:b/>
          <w:bCs/>
          <w:sz w:val="36"/>
          <w:szCs w:val="36"/>
          <w:cs/>
        </w:rPr>
        <w:t>ส่วนประกอบของระบบ</w:t>
      </w:r>
    </w:p>
    <w:p w:rsidR="00926133" w:rsidRDefault="006B40F4" w:rsidP="0053408C">
      <w:pPr>
        <w:pStyle w:val="a4"/>
        <w:spacing w:before="120"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pacing w:val="-2"/>
          <w:sz w:val="36"/>
          <w:szCs w:val="36"/>
        </w:rPr>
      </w:pPr>
      <w:r>
        <w:rPr>
          <w:rFonts w:ascii="TH SarabunPSK" w:hAnsi="TH SarabunPSK" w:cs="TH SarabunPSK" w:hint="cs"/>
          <w:spacing w:val="-2"/>
          <w:sz w:val="36"/>
          <w:szCs w:val="36"/>
          <w:cs/>
        </w:rPr>
        <w:t>ระบบกำจัดมูลฝอยติดเชื้อด้วยเตาเผา ประกอบด้วย</w:t>
      </w:r>
    </w:p>
    <w:p w:rsidR="006B40F4" w:rsidRDefault="006B40F4" w:rsidP="00154086">
      <w:pPr>
        <w:pStyle w:val="a4"/>
        <w:numPr>
          <w:ilvl w:val="0"/>
          <w:numId w:val="30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pacing w:val="-2"/>
          <w:sz w:val="36"/>
          <w:szCs w:val="36"/>
        </w:rPr>
      </w:pPr>
      <w:r>
        <w:rPr>
          <w:rFonts w:ascii="TH SarabunPSK" w:hAnsi="TH SarabunPSK" w:cs="TH SarabunPSK" w:hint="cs"/>
          <w:spacing w:val="-2"/>
          <w:sz w:val="36"/>
          <w:szCs w:val="36"/>
          <w:cs/>
        </w:rPr>
        <w:t xml:space="preserve">เครื่องยกถังเพื่อยกเทถังมูลฝอยขนาดมาตรฐาน </w:t>
      </w:r>
      <w:r>
        <w:rPr>
          <w:rFonts w:ascii="TH SarabunPSK" w:hAnsi="TH SarabunPSK" w:cs="TH SarabunPSK"/>
          <w:spacing w:val="-2"/>
          <w:sz w:val="36"/>
          <w:szCs w:val="36"/>
        </w:rPr>
        <w:t xml:space="preserve">240 </w:t>
      </w:r>
      <w:r>
        <w:rPr>
          <w:rFonts w:ascii="TH SarabunPSK" w:hAnsi="TH SarabunPSK" w:cs="TH SarabunPSK" w:hint="cs"/>
          <w:spacing w:val="-2"/>
          <w:sz w:val="36"/>
          <w:szCs w:val="36"/>
          <w:cs/>
        </w:rPr>
        <w:t>ลิตร</w:t>
      </w:r>
    </w:p>
    <w:p w:rsidR="006B40F4" w:rsidRDefault="006B40F4" w:rsidP="00154086">
      <w:pPr>
        <w:pStyle w:val="a4"/>
        <w:numPr>
          <w:ilvl w:val="0"/>
          <w:numId w:val="30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pacing w:val="-2"/>
          <w:sz w:val="36"/>
          <w:szCs w:val="36"/>
        </w:rPr>
      </w:pPr>
      <w:r w:rsidRPr="00C0371A">
        <w:rPr>
          <w:rFonts w:ascii="TH SarabunPSK" w:hAnsi="TH SarabunPSK" w:cs="TH SarabunPSK" w:hint="cs"/>
          <w:spacing w:val="-8"/>
          <w:sz w:val="36"/>
          <w:szCs w:val="36"/>
          <w:cs/>
        </w:rPr>
        <w:t>ระบบป้อนมูลฝอยติดเชื้ออัตโนมัติ (</w:t>
      </w:r>
      <w:r w:rsidRPr="00C0371A">
        <w:rPr>
          <w:rFonts w:ascii="TH SarabunPSK" w:hAnsi="TH SarabunPSK" w:cs="TH SarabunPSK"/>
          <w:spacing w:val="-8"/>
          <w:sz w:val="36"/>
          <w:szCs w:val="36"/>
        </w:rPr>
        <w:t>Hopper</w:t>
      </w:r>
      <w:r w:rsidRPr="00C0371A">
        <w:rPr>
          <w:rFonts w:ascii="TH SarabunPSK" w:hAnsi="TH SarabunPSK" w:cs="TH SarabunPSK" w:hint="cs"/>
          <w:spacing w:val="-8"/>
          <w:sz w:val="36"/>
          <w:szCs w:val="36"/>
          <w:cs/>
        </w:rPr>
        <w:t xml:space="preserve"> รางพักมูลฝอยติดเชื้อ ระบบ</w:t>
      </w:r>
      <w:proofErr w:type="spellStart"/>
      <w:r w:rsidRPr="00C0371A">
        <w:rPr>
          <w:rFonts w:ascii="TH SarabunPSK" w:hAnsi="TH SarabunPSK" w:cs="TH SarabunPSK" w:hint="cs"/>
          <w:spacing w:val="-8"/>
          <w:sz w:val="36"/>
          <w:szCs w:val="36"/>
          <w:cs/>
        </w:rPr>
        <w:t>ไฮดรอลิกส์</w:t>
      </w:r>
      <w:proofErr w:type="spellEnd"/>
      <w:r w:rsidR="00B2090E">
        <w:rPr>
          <w:rFonts w:ascii="TH SarabunPSK" w:hAnsi="TH SarabunPSK" w:cs="TH SarabunPSK"/>
          <w:spacing w:val="-8"/>
          <w:sz w:val="36"/>
          <w:szCs w:val="36"/>
          <w:cs/>
        </w:rPr>
        <w:br/>
      </w:r>
      <w:r>
        <w:rPr>
          <w:rFonts w:ascii="TH SarabunPSK" w:hAnsi="TH SarabunPSK" w:cs="TH SarabunPSK" w:hint="cs"/>
          <w:spacing w:val="-2"/>
          <w:sz w:val="36"/>
          <w:szCs w:val="36"/>
          <w:cs/>
        </w:rPr>
        <w:t>ขับเคลื่อนหัวดัน) โครงสร้างทั้งหมดทำด้วยเหล็ก</w:t>
      </w:r>
    </w:p>
    <w:p w:rsidR="00B461DE" w:rsidRDefault="00B461DE" w:rsidP="00154086">
      <w:pPr>
        <w:pStyle w:val="a4"/>
        <w:numPr>
          <w:ilvl w:val="0"/>
          <w:numId w:val="30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pacing w:val="-2"/>
          <w:sz w:val="36"/>
          <w:szCs w:val="36"/>
        </w:rPr>
      </w:pPr>
      <w:r w:rsidRPr="00B461DE">
        <w:rPr>
          <w:rFonts w:ascii="TH SarabunPSK" w:hAnsi="TH SarabunPSK" w:cs="TH SarabunPSK" w:hint="cs"/>
          <w:spacing w:val="-2"/>
          <w:sz w:val="36"/>
          <w:szCs w:val="36"/>
          <w:cs/>
        </w:rPr>
        <w:t xml:space="preserve">เตาเผามูลฝอย </w:t>
      </w:r>
    </w:p>
    <w:p w:rsidR="00B461DE" w:rsidRPr="00B461DE" w:rsidRDefault="00B461DE" w:rsidP="00154086">
      <w:pPr>
        <w:pStyle w:val="a4"/>
        <w:numPr>
          <w:ilvl w:val="0"/>
          <w:numId w:val="30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pacing w:val="-2"/>
          <w:sz w:val="36"/>
          <w:szCs w:val="36"/>
        </w:rPr>
      </w:pPr>
      <w:r w:rsidRPr="00B461DE">
        <w:rPr>
          <w:rFonts w:ascii="TH SarabunPSK" w:hAnsi="TH SarabunPSK" w:cs="TH SarabunPSK" w:hint="cs"/>
          <w:spacing w:val="-2"/>
          <w:sz w:val="36"/>
          <w:szCs w:val="36"/>
          <w:cs/>
        </w:rPr>
        <w:t>ระบบการถ่ายเถ้ากึ่งอัตโนมัติ</w:t>
      </w:r>
    </w:p>
    <w:p w:rsidR="00B461DE" w:rsidRDefault="00B461DE" w:rsidP="00154086">
      <w:pPr>
        <w:pStyle w:val="a4"/>
        <w:numPr>
          <w:ilvl w:val="0"/>
          <w:numId w:val="30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pacing w:val="-2"/>
          <w:sz w:val="36"/>
          <w:szCs w:val="36"/>
        </w:rPr>
      </w:pPr>
      <w:r>
        <w:rPr>
          <w:rFonts w:ascii="TH SarabunPSK" w:hAnsi="TH SarabunPSK" w:cs="TH SarabunPSK" w:hint="cs"/>
          <w:spacing w:val="-2"/>
          <w:sz w:val="36"/>
          <w:szCs w:val="36"/>
          <w:cs/>
        </w:rPr>
        <w:lastRenderedPageBreak/>
        <w:t xml:space="preserve">ห้องเผาไหม้ที่สอง (มีเวลาในการเผาไหม้ก๊าซ </w:t>
      </w:r>
      <w:r>
        <w:rPr>
          <w:rFonts w:ascii="TH SarabunPSK" w:hAnsi="TH SarabunPSK" w:cs="TH SarabunPSK"/>
          <w:spacing w:val="-2"/>
          <w:sz w:val="36"/>
          <w:szCs w:val="36"/>
        </w:rPr>
        <w:t>2</w:t>
      </w:r>
      <w:r>
        <w:rPr>
          <w:rFonts w:ascii="TH SarabunPSK" w:hAnsi="TH SarabunPSK" w:cs="TH SarabunPSK" w:hint="cs"/>
          <w:spacing w:val="-2"/>
          <w:sz w:val="36"/>
          <w:szCs w:val="36"/>
          <w:cs/>
        </w:rPr>
        <w:t xml:space="preserve"> วินาที) พร้อมด้วยหัวพ่นไฟ</w:t>
      </w:r>
    </w:p>
    <w:p w:rsidR="00B461DE" w:rsidRDefault="00FA1BE2" w:rsidP="00154086">
      <w:pPr>
        <w:pStyle w:val="a4"/>
        <w:numPr>
          <w:ilvl w:val="0"/>
          <w:numId w:val="30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pacing w:val="-2"/>
          <w:sz w:val="36"/>
          <w:szCs w:val="36"/>
        </w:rPr>
      </w:pPr>
      <w:r>
        <w:rPr>
          <w:rFonts w:ascii="TH SarabunPSK" w:hAnsi="TH SarabunPSK" w:cs="TH SarabunPSK" w:hint="cs"/>
          <w:spacing w:val="-2"/>
          <w:sz w:val="36"/>
          <w:szCs w:val="36"/>
          <w:cs/>
        </w:rPr>
        <w:t>หลอด</w:t>
      </w:r>
      <w:r w:rsidR="00E631F3">
        <w:rPr>
          <w:rFonts w:ascii="TH SarabunPSK" w:hAnsi="TH SarabunPSK" w:cs="TH SarabunPSK" w:hint="cs"/>
          <w:spacing w:val="-2"/>
          <w:sz w:val="36"/>
          <w:szCs w:val="36"/>
          <w:cs/>
        </w:rPr>
        <w:t>อุณหภูมิ</w:t>
      </w:r>
    </w:p>
    <w:p w:rsidR="00B461DE" w:rsidRPr="00154086" w:rsidRDefault="00B461DE" w:rsidP="00154086">
      <w:pPr>
        <w:pStyle w:val="a4"/>
        <w:numPr>
          <w:ilvl w:val="0"/>
          <w:numId w:val="30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pacing w:val="-14"/>
          <w:sz w:val="36"/>
          <w:szCs w:val="36"/>
        </w:rPr>
      </w:pPr>
      <w:r w:rsidRPr="00154086">
        <w:rPr>
          <w:rFonts w:ascii="TH SarabunPSK" w:hAnsi="TH SarabunPSK" w:cs="TH SarabunPSK" w:hint="cs"/>
          <w:spacing w:val="-14"/>
          <w:sz w:val="36"/>
          <w:szCs w:val="36"/>
          <w:cs/>
        </w:rPr>
        <w:t>อุปกรณ์แลกเปลี่ยนความร้อนด้วยน้ำมัน (</w:t>
      </w:r>
      <w:r w:rsidRPr="00154086">
        <w:rPr>
          <w:rFonts w:ascii="TH SarabunPSK" w:hAnsi="TH SarabunPSK" w:cs="TH SarabunPSK"/>
          <w:spacing w:val="-14"/>
          <w:sz w:val="36"/>
          <w:szCs w:val="36"/>
        </w:rPr>
        <w:t xml:space="preserve">800 </w:t>
      </w:r>
      <w:r w:rsidRPr="00154086">
        <w:rPr>
          <w:rFonts w:ascii="TH SarabunPSK" w:hAnsi="TH SarabunPSK" w:cs="TH SarabunPSK" w:hint="cs"/>
          <w:spacing w:val="-14"/>
          <w:sz w:val="36"/>
          <w:szCs w:val="36"/>
          <w:cs/>
        </w:rPr>
        <w:t xml:space="preserve">องศาเซลเซียส เหลือ </w:t>
      </w:r>
      <w:r w:rsidRPr="00154086">
        <w:rPr>
          <w:rFonts w:ascii="TH SarabunPSK" w:hAnsi="TH SarabunPSK" w:cs="TH SarabunPSK"/>
          <w:spacing w:val="-14"/>
          <w:sz w:val="36"/>
          <w:szCs w:val="36"/>
        </w:rPr>
        <w:t xml:space="preserve">200 </w:t>
      </w:r>
      <w:r w:rsidRPr="00154086">
        <w:rPr>
          <w:rFonts w:ascii="TH SarabunPSK" w:hAnsi="TH SarabunPSK" w:cs="TH SarabunPSK" w:hint="cs"/>
          <w:spacing w:val="-14"/>
          <w:sz w:val="36"/>
          <w:szCs w:val="36"/>
          <w:cs/>
        </w:rPr>
        <w:t>องศาเซลเซียส)</w:t>
      </w:r>
    </w:p>
    <w:p w:rsidR="00B461DE" w:rsidRDefault="00B461DE" w:rsidP="00154086">
      <w:pPr>
        <w:pStyle w:val="a4"/>
        <w:numPr>
          <w:ilvl w:val="0"/>
          <w:numId w:val="30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pacing w:val="-2"/>
          <w:sz w:val="36"/>
          <w:szCs w:val="36"/>
        </w:rPr>
      </w:pPr>
      <w:r>
        <w:rPr>
          <w:rFonts w:ascii="TH SarabunPSK" w:hAnsi="TH SarabunPSK" w:cs="TH SarabunPSK" w:hint="cs"/>
          <w:spacing w:val="-2"/>
          <w:sz w:val="36"/>
          <w:szCs w:val="36"/>
          <w:cs/>
        </w:rPr>
        <w:t>ระบายความร้อนน้ำมันด้วยอากาศ</w:t>
      </w:r>
    </w:p>
    <w:p w:rsidR="00B461DE" w:rsidRDefault="00B461DE" w:rsidP="00154086">
      <w:pPr>
        <w:pStyle w:val="a4"/>
        <w:numPr>
          <w:ilvl w:val="0"/>
          <w:numId w:val="30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pacing w:val="-2"/>
          <w:sz w:val="36"/>
          <w:szCs w:val="36"/>
        </w:rPr>
      </w:pPr>
      <w:r>
        <w:rPr>
          <w:rFonts w:ascii="TH SarabunPSK" w:hAnsi="TH SarabunPSK" w:cs="TH SarabunPSK" w:hint="cs"/>
          <w:spacing w:val="-2"/>
          <w:sz w:val="36"/>
          <w:szCs w:val="36"/>
          <w:cs/>
        </w:rPr>
        <w:t>ถุงกรองแบบแห้ง มีปูนขาวและถ่านกัมมันต์ (</w:t>
      </w:r>
      <w:r>
        <w:rPr>
          <w:rFonts w:ascii="TH SarabunPSK" w:hAnsi="TH SarabunPSK" w:cs="TH SarabunPSK"/>
          <w:spacing w:val="-2"/>
          <w:sz w:val="36"/>
          <w:szCs w:val="36"/>
        </w:rPr>
        <w:t>Activated Carbon</w:t>
      </w:r>
      <w:r>
        <w:rPr>
          <w:rFonts w:ascii="TH SarabunPSK" w:hAnsi="TH SarabunPSK" w:cs="TH SarabunPSK" w:hint="cs"/>
          <w:spacing w:val="-2"/>
          <w:sz w:val="36"/>
          <w:szCs w:val="36"/>
          <w:cs/>
        </w:rPr>
        <w:t>) กับระบบหัวฉีด</w:t>
      </w:r>
    </w:p>
    <w:p w:rsidR="00B461DE" w:rsidRDefault="00B461DE" w:rsidP="00154086">
      <w:pPr>
        <w:pStyle w:val="a4"/>
        <w:numPr>
          <w:ilvl w:val="0"/>
          <w:numId w:val="30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pacing w:val="-2"/>
          <w:sz w:val="36"/>
          <w:szCs w:val="36"/>
        </w:rPr>
      </w:pPr>
      <w:r>
        <w:rPr>
          <w:rFonts w:ascii="TH SarabunPSK" w:hAnsi="TH SarabunPSK" w:cs="TH SarabunPSK" w:hint="cs"/>
          <w:spacing w:val="-2"/>
          <w:sz w:val="36"/>
          <w:szCs w:val="36"/>
          <w:cs/>
        </w:rPr>
        <w:t xml:space="preserve">พัดลมเหนี่ยวนำอากาศ </w:t>
      </w:r>
      <w:r>
        <w:rPr>
          <w:rFonts w:ascii="TH SarabunPSK" w:hAnsi="TH SarabunPSK" w:cs="TH SarabunPSK"/>
          <w:spacing w:val="-2"/>
          <w:sz w:val="36"/>
          <w:szCs w:val="36"/>
        </w:rPr>
        <w:t xml:space="preserve">1 </w:t>
      </w:r>
      <w:r>
        <w:rPr>
          <w:rFonts w:ascii="TH SarabunPSK" w:hAnsi="TH SarabunPSK" w:cs="TH SarabunPSK" w:hint="cs"/>
          <w:spacing w:val="-2"/>
          <w:sz w:val="36"/>
          <w:szCs w:val="36"/>
          <w:cs/>
        </w:rPr>
        <w:t>ตัว</w:t>
      </w:r>
    </w:p>
    <w:p w:rsidR="00B461DE" w:rsidRDefault="00B461DE" w:rsidP="00154086">
      <w:pPr>
        <w:pStyle w:val="a4"/>
        <w:numPr>
          <w:ilvl w:val="0"/>
          <w:numId w:val="30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pacing w:val="-2"/>
          <w:sz w:val="36"/>
          <w:szCs w:val="36"/>
        </w:rPr>
      </w:pPr>
      <w:r>
        <w:rPr>
          <w:rFonts w:ascii="TH SarabunPSK" w:hAnsi="TH SarabunPSK" w:cs="TH SarabunPSK" w:hint="cs"/>
          <w:spacing w:val="-2"/>
          <w:sz w:val="36"/>
          <w:szCs w:val="36"/>
          <w:cs/>
        </w:rPr>
        <w:t xml:space="preserve">ปล่องระบายไอเสียทำด้วยเหล็กคาร์บอน สูง </w:t>
      </w:r>
      <w:r>
        <w:rPr>
          <w:rFonts w:ascii="TH SarabunPSK" w:hAnsi="TH SarabunPSK" w:cs="TH SarabunPSK"/>
          <w:spacing w:val="-2"/>
          <w:sz w:val="36"/>
          <w:szCs w:val="36"/>
        </w:rPr>
        <w:t xml:space="preserve">20 </w:t>
      </w:r>
      <w:r>
        <w:rPr>
          <w:rFonts w:ascii="TH SarabunPSK" w:hAnsi="TH SarabunPSK" w:cs="TH SarabunPSK" w:hint="cs"/>
          <w:spacing w:val="-2"/>
          <w:sz w:val="36"/>
          <w:szCs w:val="36"/>
          <w:cs/>
        </w:rPr>
        <w:t xml:space="preserve">เมตร จำนวน </w:t>
      </w:r>
      <w:r>
        <w:rPr>
          <w:rFonts w:ascii="TH SarabunPSK" w:hAnsi="TH SarabunPSK" w:cs="TH SarabunPSK"/>
          <w:spacing w:val="-2"/>
          <w:sz w:val="36"/>
          <w:szCs w:val="36"/>
        </w:rPr>
        <w:t xml:space="preserve">1 </w:t>
      </w:r>
      <w:r>
        <w:rPr>
          <w:rFonts w:ascii="TH SarabunPSK" w:hAnsi="TH SarabunPSK" w:cs="TH SarabunPSK" w:hint="cs"/>
          <w:spacing w:val="-2"/>
          <w:sz w:val="36"/>
          <w:szCs w:val="36"/>
          <w:cs/>
        </w:rPr>
        <w:t>ปล่อง</w:t>
      </w:r>
    </w:p>
    <w:p w:rsidR="00B461DE" w:rsidRDefault="00C94083" w:rsidP="00154086">
      <w:pPr>
        <w:pStyle w:val="a4"/>
        <w:numPr>
          <w:ilvl w:val="0"/>
          <w:numId w:val="30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pacing w:val="-2"/>
          <w:sz w:val="36"/>
          <w:szCs w:val="36"/>
        </w:rPr>
      </w:pPr>
      <w:r>
        <w:rPr>
          <w:rFonts w:ascii="TH SarabunPSK" w:hAnsi="TH SarabunPSK" w:cs="TH SarabunPSK" w:hint="cs"/>
          <w:spacing w:val="-2"/>
          <w:sz w:val="36"/>
          <w:szCs w:val="36"/>
          <w:cs/>
        </w:rPr>
        <w:t>วัสดุทนความร้อนตลอดทางเดินก๊าซและที่ปล่องระบายฉุกเฉิน</w:t>
      </w:r>
    </w:p>
    <w:p w:rsidR="00C94083" w:rsidRDefault="00C94083" w:rsidP="00154086">
      <w:pPr>
        <w:pStyle w:val="a4"/>
        <w:numPr>
          <w:ilvl w:val="0"/>
          <w:numId w:val="30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pacing w:val="-2"/>
          <w:sz w:val="36"/>
          <w:szCs w:val="36"/>
        </w:rPr>
      </w:pPr>
      <w:r>
        <w:rPr>
          <w:rFonts w:ascii="TH SarabunPSK" w:hAnsi="TH SarabunPSK" w:cs="TH SarabunPSK" w:hint="cs"/>
          <w:spacing w:val="-2"/>
          <w:sz w:val="36"/>
          <w:szCs w:val="36"/>
          <w:cs/>
        </w:rPr>
        <w:t>ท่อเชื่อมต่อเข้าและออกจากอุปกรณ์ดักจับมลพิษ (</w:t>
      </w:r>
      <w:r>
        <w:rPr>
          <w:rFonts w:ascii="TH SarabunPSK" w:hAnsi="TH SarabunPSK" w:cs="TH SarabunPSK"/>
          <w:spacing w:val="-2"/>
          <w:sz w:val="36"/>
          <w:szCs w:val="36"/>
        </w:rPr>
        <w:t>Scrubber</w:t>
      </w:r>
      <w:r>
        <w:rPr>
          <w:rFonts w:ascii="TH SarabunPSK" w:hAnsi="TH SarabunPSK" w:cs="TH SarabunPSK" w:hint="cs"/>
          <w:spacing w:val="-2"/>
          <w:sz w:val="36"/>
          <w:szCs w:val="36"/>
          <w:cs/>
        </w:rPr>
        <w:t>)</w:t>
      </w:r>
    </w:p>
    <w:p w:rsidR="00C94083" w:rsidRDefault="00C94083" w:rsidP="00154086">
      <w:pPr>
        <w:pStyle w:val="a4"/>
        <w:numPr>
          <w:ilvl w:val="0"/>
          <w:numId w:val="30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pacing w:val="-2"/>
          <w:sz w:val="36"/>
          <w:szCs w:val="36"/>
        </w:rPr>
      </w:pPr>
      <w:r>
        <w:rPr>
          <w:rFonts w:ascii="TH SarabunPSK" w:hAnsi="TH SarabunPSK" w:cs="TH SarabunPSK" w:hint="cs"/>
          <w:spacing w:val="-2"/>
          <w:sz w:val="36"/>
          <w:szCs w:val="36"/>
          <w:cs/>
        </w:rPr>
        <w:t>โครงสร้างรองรับท่อและพื้นยกระดับ พร้อมด้วยแผ่นพื้นและบันได</w:t>
      </w:r>
    </w:p>
    <w:p w:rsidR="00C94083" w:rsidRDefault="00C94083" w:rsidP="00154086">
      <w:pPr>
        <w:pStyle w:val="a4"/>
        <w:numPr>
          <w:ilvl w:val="0"/>
          <w:numId w:val="30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pacing w:val="-2"/>
          <w:sz w:val="36"/>
          <w:szCs w:val="36"/>
        </w:rPr>
      </w:pPr>
      <w:r>
        <w:rPr>
          <w:rFonts w:ascii="TH SarabunPSK" w:hAnsi="TH SarabunPSK" w:cs="TH SarabunPSK" w:hint="cs"/>
          <w:spacing w:val="-2"/>
          <w:sz w:val="36"/>
          <w:szCs w:val="36"/>
          <w:cs/>
        </w:rPr>
        <w:t>แนวรั้วป้องกันภัย</w:t>
      </w:r>
    </w:p>
    <w:p w:rsidR="00C94083" w:rsidRDefault="00C94083" w:rsidP="00154086">
      <w:pPr>
        <w:pStyle w:val="a4"/>
        <w:numPr>
          <w:ilvl w:val="0"/>
          <w:numId w:val="30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pacing w:val="-2"/>
          <w:sz w:val="36"/>
          <w:szCs w:val="36"/>
        </w:rPr>
      </w:pPr>
      <w:r>
        <w:rPr>
          <w:rFonts w:ascii="TH SarabunPSK" w:hAnsi="TH SarabunPSK" w:cs="TH SarabunPSK" w:hint="cs"/>
          <w:spacing w:val="-2"/>
          <w:sz w:val="36"/>
          <w:szCs w:val="36"/>
          <w:cs/>
        </w:rPr>
        <w:t>อุปกรณ์ควบคุมการทำงานอัตโนมัติด้วยระบบพีแอลซี</w:t>
      </w:r>
    </w:p>
    <w:p w:rsidR="00C94083" w:rsidRPr="00C94083" w:rsidRDefault="00C94083" w:rsidP="00154086">
      <w:pPr>
        <w:pStyle w:val="a4"/>
        <w:numPr>
          <w:ilvl w:val="0"/>
          <w:numId w:val="30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pacing w:val="-2"/>
          <w:sz w:val="36"/>
          <w:szCs w:val="36"/>
        </w:rPr>
      </w:pPr>
      <w:r>
        <w:rPr>
          <w:rFonts w:ascii="TH SarabunPSK" w:hAnsi="TH SarabunPSK" w:cs="TH SarabunPSK" w:hint="cs"/>
          <w:spacing w:val="-2"/>
          <w:sz w:val="36"/>
          <w:szCs w:val="36"/>
          <w:cs/>
        </w:rPr>
        <w:t>ระบบควบคุมกับ</w:t>
      </w:r>
      <w:r w:rsidR="00D11672">
        <w:rPr>
          <w:rFonts w:ascii="TH SarabunPSK" w:hAnsi="TH SarabunPSK" w:cs="TH SarabunPSK" w:hint="cs"/>
          <w:spacing w:val="-2"/>
          <w:sz w:val="36"/>
          <w:szCs w:val="36"/>
          <w:cs/>
        </w:rPr>
        <w:t>เครื่องตรวจจับ สวิตซ์ โซลี</w:t>
      </w:r>
      <w:proofErr w:type="spellStart"/>
      <w:r w:rsidR="00D11672">
        <w:rPr>
          <w:rFonts w:ascii="TH SarabunPSK" w:hAnsi="TH SarabunPSK" w:cs="TH SarabunPSK" w:hint="cs"/>
          <w:spacing w:val="-2"/>
          <w:sz w:val="36"/>
          <w:szCs w:val="36"/>
          <w:cs/>
        </w:rPr>
        <w:t>นอยด์</w:t>
      </w:r>
      <w:proofErr w:type="spellEnd"/>
      <w:r>
        <w:rPr>
          <w:rFonts w:ascii="TH SarabunPSK" w:hAnsi="TH SarabunPSK" w:cs="TH SarabunPSK" w:hint="cs"/>
          <w:spacing w:val="-2"/>
          <w:sz w:val="36"/>
          <w:szCs w:val="36"/>
          <w:cs/>
        </w:rPr>
        <w:t>วาล์ว เซนเซอร์ และหน้าจอ</w:t>
      </w:r>
      <w:r w:rsidR="00B2090E">
        <w:rPr>
          <w:rFonts w:ascii="TH SarabunPSK" w:hAnsi="TH SarabunPSK" w:cs="TH SarabunPSK"/>
          <w:spacing w:val="-2"/>
          <w:sz w:val="36"/>
          <w:szCs w:val="36"/>
          <w:cs/>
        </w:rPr>
        <w:br/>
      </w:r>
      <w:r>
        <w:rPr>
          <w:rFonts w:ascii="TH SarabunPSK" w:hAnsi="TH SarabunPSK" w:cs="TH SarabunPSK" w:hint="cs"/>
          <w:spacing w:val="-2"/>
          <w:sz w:val="36"/>
          <w:szCs w:val="36"/>
          <w:cs/>
        </w:rPr>
        <w:t>สัมผัส คอมพิวเตอร์สำหรับผู้ปฏิ</w:t>
      </w:r>
      <w:r w:rsidRPr="00C94083">
        <w:rPr>
          <w:rFonts w:ascii="TH SarabunPSK" w:hAnsi="TH SarabunPSK" w:cs="TH SarabunPSK" w:hint="cs"/>
          <w:spacing w:val="-2"/>
          <w:sz w:val="36"/>
          <w:szCs w:val="36"/>
          <w:cs/>
        </w:rPr>
        <w:t>บ</w:t>
      </w:r>
      <w:r w:rsidRPr="00C94083">
        <w:rPr>
          <w:rFonts w:ascii="TH SarabunPSK" w:hAnsi="TH SarabunPSK" w:cs="TH SarabunPSK"/>
          <w:sz w:val="36"/>
          <w:szCs w:val="36"/>
          <w:cs/>
        </w:rPr>
        <w:t>ั</w:t>
      </w:r>
      <w:r w:rsidRPr="00C94083">
        <w:rPr>
          <w:rFonts w:ascii="TH SarabunPSK" w:hAnsi="TH SarabunPSK" w:cs="TH SarabunPSK" w:hint="cs"/>
          <w:sz w:val="36"/>
          <w:szCs w:val="36"/>
          <w:cs/>
        </w:rPr>
        <w:t>ติงาน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และเครื่องบันทึกข้อมูล</w:t>
      </w:r>
    </w:p>
    <w:p w:rsidR="00C94083" w:rsidRDefault="00C94083" w:rsidP="00154086">
      <w:pPr>
        <w:pStyle w:val="a4"/>
        <w:numPr>
          <w:ilvl w:val="0"/>
          <w:numId w:val="30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pacing w:val="-2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เครื่องอัดอากาศ ขนาด </w:t>
      </w:r>
      <w:r>
        <w:rPr>
          <w:rFonts w:ascii="TH SarabunPSK" w:hAnsi="TH SarabunPSK" w:cs="TH SarabunPSK"/>
          <w:sz w:val="36"/>
          <w:szCs w:val="36"/>
        </w:rPr>
        <w:t>10 Bar – Nm</w:t>
      </w:r>
      <w:r>
        <w:rPr>
          <w:rFonts w:ascii="TH SarabunPSK" w:hAnsi="TH SarabunPSK" w:cs="TH SarabunPSK"/>
          <w:sz w:val="36"/>
          <w:szCs w:val="36"/>
          <w:vertAlign w:val="superscript"/>
        </w:rPr>
        <w:t>3</w:t>
      </w:r>
      <w:r>
        <w:rPr>
          <w:rFonts w:ascii="TH SarabunPSK" w:hAnsi="TH SarabunPSK" w:cs="TH SarabunPSK" w:hint="cs"/>
          <w:spacing w:val="-2"/>
          <w:sz w:val="36"/>
          <w:szCs w:val="36"/>
          <w:cs/>
        </w:rPr>
        <w:t>/</w:t>
      </w:r>
      <w:r>
        <w:rPr>
          <w:rFonts w:ascii="TH SarabunPSK" w:hAnsi="TH SarabunPSK" w:cs="TH SarabunPSK"/>
          <w:spacing w:val="-2"/>
          <w:sz w:val="36"/>
          <w:szCs w:val="36"/>
        </w:rPr>
        <w:t>h</w:t>
      </w:r>
    </w:p>
    <w:p w:rsidR="00C94083" w:rsidRPr="00B2090E" w:rsidRDefault="00C94083" w:rsidP="00154086">
      <w:pPr>
        <w:pStyle w:val="a4"/>
        <w:numPr>
          <w:ilvl w:val="0"/>
          <w:numId w:val="30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pacing w:val="-8"/>
          <w:sz w:val="36"/>
          <w:szCs w:val="36"/>
        </w:rPr>
      </w:pPr>
      <w:r w:rsidRPr="00B2090E">
        <w:rPr>
          <w:rFonts w:ascii="TH SarabunPSK" w:hAnsi="TH SarabunPSK" w:cs="TH SarabunPSK"/>
          <w:spacing w:val="-8"/>
          <w:sz w:val="36"/>
          <w:szCs w:val="36"/>
        </w:rPr>
        <w:t xml:space="preserve">Continuous Emission </w:t>
      </w:r>
      <w:proofErr w:type="spellStart"/>
      <w:r w:rsidRPr="00B2090E">
        <w:rPr>
          <w:rFonts w:ascii="TH SarabunPSK" w:hAnsi="TH SarabunPSK" w:cs="TH SarabunPSK"/>
          <w:spacing w:val="-8"/>
          <w:sz w:val="36"/>
          <w:szCs w:val="36"/>
        </w:rPr>
        <w:t>Monitorings</w:t>
      </w:r>
      <w:proofErr w:type="spellEnd"/>
      <w:r w:rsidRPr="00B2090E">
        <w:rPr>
          <w:rFonts w:ascii="TH SarabunPSK" w:hAnsi="TH SarabunPSK" w:cs="TH SarabunPSK"/>
          <w:spacing w:val="-8"/>
          <w:sz w:val="36"/>
          <w:szCs w:val="36"/>
        </w:rPr>
        <w:t xml:space="preserve"> </w:t>
      </w:r>
      <w:r w:rsidRPr="00B2090E">
        <w:rPr>
          <w:rFonts w:ascii="TH SarabunPSK" w:hAnsi="TH SarabunPSK" w:cs="TH SarabunPSK" w:hint="cs"/>
          <w:spacing w:val="-8"/>
          <w:sz w:val="36"/>
          <w:szCs w:val="36"/>
          <w:cs/>
        </w:rPr>
        <w:t>(</w:t>
      </w:r>
      <w:r w:rsidRPr="00B2090E">
        <w:rPr>
          <w:rFonts w:ascii="TH SarabunPSK" w:hAnsi="TH SarabunPSK" w:cs="TH SarabunPSK"/>
          <w:spacing w:val="-8"/>
          <w:sz w:val="36"/>
          <w:szCs w:val="36"/>
        </w:rPr>
        <w:t>CEMs</w:t>
      </w:r>
      <w:r w:rsidRPr="00B2090E">
        <w:rPr>
          <w:rFonts w:ascii="TH SarabunPSK" w:hAnsi="TH SarabunPSK" w:cs="TH SarabunPSK" w:hint="cs"/>
          <w:spacing w:val="-8"/>
          <w:sz w:val="36"/>
          <w:szCs w:val="36"/>
          <w:cs/>
        </w:rPr>
        <w:t>)</w:t>
      </w:r>
      <w:r w:rsidR="00C0371A" w:rsidRPr="00B2090E">
        <w:rPr>
          <w:rFonts w:ascii="TH SarabunPSK" w:hAnsi="TH SarabunPSK" w:cs="TH SarabunPSK" w:hint="cs"/>
          <w:spacing w:val="-8"/>
          <w:sz w:val="36"/>
          <w:szCs w:val="36"/>
          <w:cs/>
        </w:rPr>
        <w:t xml:space="preserve"> </w:t>
      </w:r>
      <w:r w:rsidRPr="00B2090E">
        <w:rPr>
          <w:rFonts w:ascii="TH SarabunPSK" w:hAnsi="TH SarabunPSK" w:cs="TH SarabunPSK" w:hint="cs"/>
          <w:spacing w:val="-8"/>
          <w:sz w:val="36"/>
          <w:szCs w:val="36"/>
          <w:cs/>
        </w:rPr>
        <w:t>สำหรับวัดมลพิษอากาศอย่างต่อเนื่อง</w:t>
      </w:r>
    </w:p>
    <w:p w:rsidR="00C94083" w:rsidRPr="00246701" w:rsidRDefault="00C94083" w:rsidP="00B84C19">
      <w:pPr>
        <w:pStyle w:val="a4"/>
        <w:spacing w:after="0" w:line="240" w:lineRule="auto"/>
        <w:ind w:left="1440"/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</w:p>
    <w:p w:rsidR="000B404A" w:rsidRPr="00D11672" w:rsidRDefault="007654C8" w:rsidP="00246701">
      <w:pPr>
        <w:pStyle w:val="a4"/>
        <w:numPr>
          <w:ilvl w:val="1"/>
          <w:numId w:val="18"/>
        </w:numPr>
        <w:tabs>
          <w:tab w:val="left" w:pos="851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D11672">
        <w:rPr>
          <w:rFonts w:ascii="TH SarabunIT๙" w:hAnsi="TH SarabunIT๙" w:cs="TH SarabunIT๙" w:hint="cs"/>
          <w:b/>
          <w:bCs/>
          <w:sz w:val="36"/>
          <w:szCs w:val="36"/>
          <w:cs/>
        </w:rPr>
        <w:t>ข้อกำหนดทั่วไป</w:t>
      </w:r>
    </w:p>
    <w:p w:rsidR="007654C8" w:rsidRPr="00246701" w:rsidRDefault="00246701" w:rsidP="00154086">
      <w:pPr>
        <w:pStyle w:val="a4"/>
        <w:tabs>
          <w:tab w:val="left" w:pos="0"/>
          <w:tab w:val="left" w:pos="851"/>
          <w:tab w:val="left" w:pos="4678"/>
        </w:tabs>
        <w:spacing w:before="120" w:after="0" w:line="240" w:lineRule="auto"/>
        <w:ind w:left="0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="007654C8" w:rsidRPr="00246701">
        <w:rPr>
          <w:rFonts w:ascii="TH SarabunIT๙" w:hAnsi="TH SarabunIT๙" w:cs="TH SarabunIT๙" w:hint="cs"/>
          <w:spacing w:val="8"/>
          <w:sz w:val="36"/>
          <w:szCs w:val="36"/>
          <w:cs/>
        </w:rPr>
        <w:t>บุคคล</w:t>
      </w:r>
      <w:r w:rsidRPr="00246701">
        <w:rPr>
          <w:rFonts w:ascii="TH SarabunIT๙" w:hAnsi="TH SarabunIT๙" w:cs="TH SarabunIT๙" w:hint="cs"/>
          <w:spacing w:val="8"/>
          <w:sz w:val="36"/>
          <w:szCs w:val="36"/>
          <w:cs/>
        </w:rPr>
        <w:t>หรือหน่วยงาน</w:t>
      </w:r>
      <w:r w:rsidR="00154086">
        <w:rPr>
          <w:rFonts w:ascii="TH SarabunIT๙" w:hAnsi="TH SarabunIT๙" w:cs="TH SarabunIT๙" w:hint="cs"/>
          <w:spacing w:val="8"/>
          <w:sz w:val="36"/>
          <w:szCs w:val="36"/>
          <w:cs/>
        </w:rPr>
        <w:t>ใด</w:t>
      </w:r>
      <w:r w:rsidR="007654C8" w:rsidRPr="00246701">
        <w:rPr>
          <w:rFonts w:ascii="TH SarabunIT๙" w:hAnsi="TH SarabunIT๙" w:cs="TH SarabunIT๙" w:hint="cs"/>
          <w:spacing w:val="8"/>
          <w:sz w:val="36"/>
          <w:szCs w:val="36"/>
          <w:cs/>
        </w:rPr>
        <w:t>ที่จะดำเนินการสถานที่กำจัด</w:t>
      </w:r>
      <w:r w:rsidR="00154086">
        <w:rPr>
          <w:rFonts w:ascii="TH SarabunIT๙" w:hAnsi="TH SarabunIT๙" w:cs="TH SarabunIT๙" w:hint="cs"/>
          <w:spacing w:val="8"/>
          <w:sz w:val="36"/>
          <w:szCs w:val="36"/>
          <w:cs/>
        </w:rPr>
        <w:t>ขยะมูลฝอย</w:t>
      </w:r>
      <w:r w:rsidR="007654C8" w:rsidRPr="00246701">
        <w:rPr>
          <w:rFonts w:ascii="TH SarabunIT๙" w:hAnsi="TH SarabunIT๙" w:cs="TH SarabunIT๙" w:hint="cs"/>
          <w:spacing w:val="8"/>
          <w:sz w:val="36"/>
          <w:szCs w:val="36"/>
          <w:cs/>
        </w:rPr>
        <w:t>โดยเตาเผา จะต้อง</w:t>
      </w:r>
      <w:r w:rsidR="00B2090E">
        <w:rPr>
          <w:rFonts w:ascii="TH SarabunIT๙" w:hAnsi="TH SarabunIT๙" w:cs="TH SarabunIT๙"/>
          <w:spacing w:val="8"/>
          <w:sz w:val="36"/>
          <w:szCs w:val="36"/>
          <w:cs/>
        </w:rPr>
        <w:br/>
      </w:r>
      <w:r w:rsidR="007654C8" w:rsidRPr="00246701">
        <w:rPr>
          <w:rFonts w:ascii="TH SarabunIT๙" w:hAnsi="TH SarabunIT๙" w:cs="TH SarabunIT๙" w:hint="cs"/>
          <w:spacing w:val="8"/>
          <w:sz w:val="36"/>
          <w:szCs w:val="36"/>
          <w:cs/>
        </w:rPr>
        <w:t>จัดเตรียม</w:t>
      </w:r>
      <w:r w:rsidR="007654C8" w:rsidRPr="00246701">
        <w:rPr>
          <w:rFonts w:ascii="TH SarabunIT๙" w:hAnsi="TH SarabunIT๙" w:cs="TH SarabunIT๙" w:hint="cs"/>
          <w:sz w:val="36"/>
          <w:szCs w:val="36"/>
          <w:cs/>
        </w:rPr>
        <w:t>รายละเอียดข้อมูล</w:t>
      </w:r>
      <w:r w:rsidRPr="00246701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7654C8" w:rsidRPr="00246701">
        <w:rPr>
          <w:rFonts w:ascii="TH SarabunIT๙" w:hAnsi="TH SarabunIT๙" w:cs="TH SarabunIT๙" w:hint="cs"/>
          <w:sz w:val="36"/>
          <w:szCs w:val="36"/>
          <w:cs/>
        </w:rPr>
        <w:t>ดังต่อไปนี้</w:t>
      </w:r>
    </w:p>
    <w:p w:rsidR="00095FC5" w:rsidRPr="00095FC5" w:rsidRDefault="00246701" w:rsidP="00154086">
      <w:pPr>
        <w:pStyle w:val="a4"/>
        <w:tabs>
          <w:tab w:val="left" w:pos="-3402"/>
          <w:tab w:val="left" w:pos="851"/>
          <w:tab w:val="left" w:pos="1560"/>
        </w:tabs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</w:rPr>
        <w:tab/>
        <w:t>1.3.1</w:t>
      </w:r>
      <w:r>
        <w:rPr>
          <w:rFonts w:ascii="TH SarabunPSK" w:hAnsi="TH SarabunPSK" w:cs="TH SarabunPSK"/>
          <w:sz w:val="36"/>
          <w:szCs w:val="36"/>
        </w:rPr>
        <w:tab/>
      </w:r>
      <w:r w:rsidR="00095FC5" w:rsidRPr="00B2090E">
        <w:rPr>
          <w:rFonts w:ascii="TH SarabunPSK" w:hAnsi="TH SarabunPSK" w:cs="TH SarabunPSK"/>
          <w:spacing w:val="-2"/>
          <w:sz w:val="36"/>
          <w:szCs w:val="36"/>
          <w:cs/>
        </w:rPr>
        <w:t>แผนที่หรือภาพถ่ายทางอากาศแสดงที่ตั้งและอาณาเขตของสถานที่ฝังกลบ การใช้</w:t>
      </w:r>
      <w:r w:rsidR="00B2090E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095FC5" w:rsidRPr="00095FC5">
        <w:rPr>
          <w:rFonts w:ascii="TH SarabunPSK" w:hAnsi="TH SarabunPSK" w:cs="TH SarabunPSK"/>
          <w:sz w:val="36"/>
          <w:szCs w:val="36"/>
          <w:cs/>
        </w:rPr>
        <w:t>ที่ดินโดยรอบในรัศมี 1 กิโลเมตร โดยใช้มาตราส่วนที่เหมาะสม</w:t>
      </w:r>
    </w:p>
    <w:p w:rsidR="007654C8" w:rsidRDefault="00246701" w:rsidP="00154086">
      <w:pPr>
        <w:pStyle w:val="a4"/>
        <w:tabs>
          <w:tab w:val="left" w:pos="851"/>
          <w:tab w:val="left" w:pos="1560"/>
        </w:tabs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</w:rPr>
        <w:tab/>
        <w:t>1.3.2</w:t>
      </w:r>
      <w:r>
        <w:rPr>
          <w:rFonts w:ascii="TH SarabunPSK" w:hAnsi="TH SarabunPSK" w:cs="TH SarabunPSK"/>
          <w:sz w:val="36"/>
          <w:szCs w:val="36"/>
        </w:rPr>
        <w:tab/>
      </w:r>
      <w:r w:rsidR="00095FC5" w:rsidRPr="00095FC5">
        <w:rPr>
          <w:rFonts w:ascii="TH SarabunPSK" w:hAnsi="TH SarabunPSK" w:cs="TH SarabunPSK"/>
          <w:sz w:val="36"/>
          <w:szCs w:val="36"/>
          <w:cs/>
        </w:rPr>
        <w:t xml:space="preserve">แสดงแผนผังกระบวนการปฏิบัติงานสถานที่ฝังกลบขยะมูลฝอย แหล่งกำเนิด </w:t>
      </w:r>
      <w:r w:rsidR="00095FC5" w:rsidRPr="00246701">
        <w:rPr>
          <w:rFonts w:ascii="TH SarabunPSK" w:hAnsi="TH SarabunPSK" w:cs="TH SarabunPSK"/>
          <w:spacing w:val="-6"/>
          <w:sz w:val="36"/>
          <w:szCs w:val="36"/>
          <w:cs/>
        </w:rPr>
        <w:t>ประเภท องค์ประกอบ และปริมาณขยะมูลฝอยที่จะนำเข้ามากำจัด การคาดการณ์ปริมาณขยะมูลฝอย</w:t>
      </w:r>
      <w:r w:rsidR="00B2090E">
        <w:rPr>
          <w:rFonts w:ascii="TH SarabunPSK" w:hAnsi="TH SarabunPSK" w:cs="TH SarabunPSK"/>
          <w:spacing w:val="-6"/>
          <w:sz w:val="36"/>
          <w:szCs w:val="36"/>
          <w:cs/>
        </w:rPr>
        <w:br/>
      </w:r>
      <w:r w:rsidR="00095FC5" w:rsidRPr="00095FC5">
        <w:rPr>
          <w:rFonts w:ascii="TH SarabunPSK" w:hAnsi="TH SarabunPSK" w:cs="TH SarabunPSK"/>
          <w:sz w:val="36"/>
          <w:szCs w:val="36"/>
          <w:cs/>
        </w:rPr>
        <w:t>ในอนาคต</w:t>
      </w:r>
    </w:p>
    <w:p w:rsidR="00095FC5" w:rsidRDefault="00246701" w:rsidP="00154086">
      <w:pPr>
        <w:pStyle w:val="a4"/>
        <w:tabs>
          <w:tab w:val="left" w:pos="-2127"/>
          <w:tab w:val="left" w:pos="851"/>
          <w:tab w:val="left" w:pos="1560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 w:rsidR="00095FC5" w:rsidRPr="00095FC5">
        <w:rPr>
          <w:rFonts w:ascii="TH SarabunPSK" w:hAnsi="TH SarabunPSK" w:cs="TH SarabunPSK"/>
          <w:sz w:val="36"/>
          <w:szCs w:val="36"/>
        </w:rPr>
        <w:t>1.3.3</w:t>
      </w:r>
      <w:r>
        <w:rPr>
          <w:rFonts w:ascii="TH SarabunPSK" w:hAnsi="TH SarabunPSK" w:cs="TH SarabunPSK"/>
          <w:sz w:val="36"/>
          <w:szCs w:val="36"/>
        </w:rPr>
        <w:tab/>
      </w:r>
      <w:r w:rsidR="00095FC5" w:rsidRPr="00095FC5">
        <w:rPr>
          <w:rFonts w:ascii="TH SarabunIT๙" w:hAnsi="TH SarabunIT๙" w:cs="TH SarabunIT๙" w:hint="cs"/>
          <w:sz w:val="36"/>
          <w:szCs w:val="36"/>
          <w:cs/>
        </w:rPr>
        <w:t>กระบวนการเผาและขนาดที่ใช้</w:t>
      </w:r>
      <w:r w:rsidR="00095FC5" w:rsidRPr="007654C8">
        <w:rPr>
          <w:rFonts w:ascii="TH SarabunIT๙" w:hAnsi="TH SarabunIT๙" w:cs="TH SarabunIT๙" w:hint="cs"/>
          <w:sz w:val="36"/>
          <w:szCs w:val="36"/>
          <w:cs/>
        </w:rPr>
        <w:t>ออกแบบ เครื่องจักรและอุปกรณ์ที่ใช้งานทั้งหมด จำนวนวันและชั่วโมงในการปฏิบัติงาน จำนวนบุคลากรทั้งหมด มาตรการความปลอดภัย</w:t>
      </w:r>
      <w:r w:rsidR="00B2090E">
        <w:rPr>
          <w:rFonts w:ascii="TH SarabunIT๙" w:hAnsi="TH SarabunIT๙" w:cs="TH SarabunIT๙"/>
          <w:sz w:val="36"/>
          <w:szCs w:val="36"/>
          <w:cs/>
        </w:rPr>
        <w:br/>
      </w:r>
      <w:r w:rsidR="00095FC5" w:rsidRPr="007654C8">
        <w:rPr>
          <w:rFonts w:ascii="TH SarabunIT๙" w:hAnsi="TH SarabunIT๙" w:cs="TH SarabunIT๙" w:hint="cs"/>
          <w:sz w:val="36"/>
          <w:szCs w:val="36"/>
          <w:cs/>
        </w:rPr>
        <w:t>ในระหว่างการปฏิบัติงาน</w:t>
      </w:r>
    </w:p>
    <w:p w:rsidR="00154086" w:rsidRDefault="00246701" w:rsidP="00246701">
      <w:pPr>
        <w:pStyle w:val="a4"/>
        <w:tabs>
          <w:tab w:val="left" w:pos="-1985"/>
          <w:tab w:val="left" w:pos="851"/>
          <w:tab w:val="left" w:pos="1560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lastRenderedPageBreak/>
        <w:tab/>
      </w:r>
      <w:r>
        <w:rPr>
          <w:rFonts w:ascii="TH SarabunPSK" w:hAnsi="TH SarabunPSK" w:cs="TH SarabunPSK"/>
          <w:sz w:val="36"/>
          <w:szCs w:val="36"/>
          <w:cs/>
        </w:rPr>
        <w:t>1.3.4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 w:rsidR="00095FC5" w:rsidRPr="00C0371A">
        <w:rPr>
          <w:rFonts w:ascii="TH SarabunPSK" w:hAnsi="TH SarabunPSK" w:cs="TH SarabunPSK"/>
          <w:spacing w:val="-6"/>
          <w:sz w:val="36"/>
          <w:szCs w:val="36"/>
          <w:cs/>
        </w:rPr>
        <w:t>รูปแบบการควบคุมการระบายอากาศเสียจากปล่องเตาเผา การนำพลังงานความร้อน</w:t>
      </w:r>
      <w:r w:rsidR="00B2090E">
        <w:rPr>
          <w:rFonts w:ascii="TH SarabunPSK" w:hAnsi="TH SarabunPSK" w:cs="TH SarabunPSK"/>
          <w:spacing w:val="-6"/>
          <w:sz w:val="36"/>
          <w:szCs w:val="36"/>
          <w:cs/>
        </w:rPr>
        <w:br/>
      </w:r>
      <w:r w:rsidR="00095FC5" w:rsidRPr="00095FC5">
        <w:rPr>
          <w:rFonts w:ascii="TH SarabunPSK" w:hAnsi="TH SarabunPSK" w:cs="TH SarabunPSK"/>
          <w:sz w:val="36"/>
          <w:szCs w:val="36"/>
          <w:cs/>
        </w:rPr>
        <w:t>กลับไปใช้ประโยชน์ (ถ้ามี) การเก็บรวบรวมและการจัดการกากขี้เถ้า</w:t>
      </w:r>
    </w:p>
    <w:p w:rsidR="005D6E1D" w:rsidRPr="005D6E1D" w:rsidRDefault="005D6E1D" w:rsidP="00246701">
      <w:pPr>
        <w:pStyle w:val="a4"/>
        <w:tabs>
          <w:tab w:val="left" w:pos="-1985"/>
          <w:tab w:val="left" w:pos="851"/>
          <w:tab w:val="left" w:pos="1560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:rsidR="007654C8" w:rsidRDefault="00095FC5" w:rsidP="005D6E1D">
      <w:pPr>
        <w:pStyle w:val="a4"/>
        <w:numPr>
          <w:ilvl w:val="1"/>
          <w:numId w:val="18"/>
        </w:numPr>
        <w:tabs>
          <w:tab w:val="left" w:pos="851"/>
        </w:tabs>
        <w:spacing w:after="0" w:line="240" w:lineRule="auto"/>
        <w:ind w:left="1077" w:hanging="1077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30737E">
        <w:rPr>
          <w:rFonts w:ascii="TH SarabunPSK" w:hAnsi="TH SarabunPSK" w:cs="TH SarabunPSK"/>
          <w:b/>
          <w:bCs/>
          <w:sz w:val="36"/>
          <w:szCs w:val="36"/>
          <w:cs/>
        </w:rPr>
        <w:t>ข้อกำหนดใน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การ</w:t>
      </w:r>
      <w:r w:rsidRPr="0030737E">
        <w:rPr>
          <w:rFonts w:ascii="TH SarabunPSK" w:hAnsi="TH SarabunPSK" w:cs="TH SarabunPSK"/>
          <w:b/>
          <w:bCs/>
          <w:sz w:val="36"/>
          <w:szCs w:val="36"/>
          <w:cs/>
        </w:rPr>
        <w:t>ออกแบบ</w:t>
      </w:r>
    </w:p>
    <w:p w:rsidR="00095FC5" w:rsidRDefault="00095FC5" w:rsidP="00C0371A">
      <w:pPr>
        <w:pStyle w:val="a4"/>
        <w:tabs>
          <w:tab w:val="left" w:pos="851"/>
        </w:tabs>
        <w:spacing w:before="120"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DC169B">
        <w:rPr>
          <w:rFonts w:ascii="TH SarabunPSK" w:hAnsi="TH SarabunPSK" w:cs="TH SarabunPSK"/>
          <w:sz w:val="36"/>
          <w:szCs w:val="36"/>
          <w:cs/>
        </w:rPr>
        <w:t>หน่วยงานที่จะดำเนินการระบบ</w:t>
      </w:r>
      <w:r w:rsidR="005A4299">
        <w:rPr>
          <w:rFonts w:ascii="TH SarabunPSK" w:hAnsi="TH SarabunPSK" w:cs="TH SarabunPSK" w:hint="cs"/>
          <w:sz w:val="36"/>
          <w:szCs w:val="36"/>
          <w:cs/>
        </w:rPr>
        <w:t>เตาเผา</w:t>
      </w:r>
      <w:r w:rsidRPr="00DC169B">
        <w:rPr>
          <w:rFonts w:ascii="TH SarabunPSK" w:hAnsi="TH SarabunPSK" w:cs="TH SarabunPSK"/>
          <w:sz w:val="36"/>
          <w:szCs w:val="36"/>
          <w:cs/>
        </w:rPr>
        <w:t xml:space="preserve"> ควรพิจารณารายละเอียดดังต่อไปนี้</w:t>
      </w:r>
    </w:p>
    <w:p w:rsidR="00095FC5" w:rsidRDefault="00095FC5" w:rsidP="00C0371A">
      <w:pPr>
        <w:pStyle w:val="a4"/>
        <w:numPr>
          <w:ilvl w:val="0"/>
          <w:numId w:val="23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</w:rPr>
      </w:pPr>
      <w:r w:rsidRPr="00DC169B">
        <w:rPr>
          <w:rFonts w:ascii="TH SarabunPSK" w:hAnsi="TH SarabunPSK" w:cs="TH SarabunPSK"/>
          <w:sz w:val="36"/>
          <w:szCs w:val="36"/>
          <w:cs/>
        </w:rPr>
        <w:t>หลักเกณฑ์กรมโยธาธิการและผังเมืองแล</w:t>
      </w:r>
      <w:r w:rsidR="00246701">
        <w:rPr>
          <w:rFonts w:ascii="TH SarabunPSK" w:hAnsi="TH SarabunPSK" w:cs="TH SarabunPSK"/>
          <w:sz w:val="36"/>
          <w:szCs w:val="36"/>
          <w:cs/>
        </w:rPr>
        <w:t>ะมาตรฐานที่ใช้ในประเทศมากที่สุด</w:t>
      </w:r>
      <w:r w:rsidR="00246701">
        <w:rPr>
          <w:rFonts w:ascii="TH SarabunPSK" w:hAnsi="TH SarabunPSK" w:cs="TH SarabunPSK" w:hint="cs"/>
          <w:sz w:val="36"/>
          <w:szCs w:val="36"/>
          <w:cs/>
        </w:rPr>
        <w:br/>
      </w:r>
      <w:r w:rsidRPr="00DC169B">
        <w:rPr>
          <w:rFonts w:ascii="TH SarabunPSK" w:hAnsi="TH SarabunPSK" w:cs="TH SarabunPSK"/>
          <w:sz w:val="36"/>
          <w:szCs w:val="36"/>
          <w:cs/>
        </w:rPr>
        <w:t>ในกรณีที่ไม่มีเกณฑ์หรือมาตรฐานในประเทศ ให้ปฏิบัติตามหรือประยุกต์ใช้เกณฑ์หรือมาตรฐาน</w:t>
      </w:r>
      <w:r w:rsidR="00246701">
        <w:rPr>
          <w:rFonts w:ascii="TH SarabunPSK" w:hAnsi="TH SarabunPSK" w:cs="TH SarabunPSK" w:hint="cs"/>
          <w:sz w:val="36"/>
          <w:szCs w:val="36"/>
          <w:cs/>
        </w:rPr>
        <w:br/>
      </w:r>
      <w:r w:rsidRPr="00DC169B">
        <w:rPr>
          <w:rFonts w:ascii="TH SarabunPSK" w:hAnsi="TH SarabunPSK" w:cs="TH SarabunPSK"/>
          <w:sz w:val="36"/>
          <w:szCs w:val="36"/>
          <w:cs/>
        </w:rPr>
        <w:t>ที่ยอมรับในต่างประเทศ ซึ่งเหมาะสมกับสภาพของประเทศไทยและสภาพท้องถิ่น</w:t>
      </w:r>
    </w:p>
    <w:p w:rsidR="00095FC5" w:rsidRPr="005A4299" w:rsidRDefault="00095FC5" w:rsidP="00C0371A">
      <w:pPr>
        <w:pStyle w:val="a4"/>
        <w:numPr>
          <w:ilvl w:val="0"/>
          <w:numId w:val="23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</w:rPr>
      </w:pPr>
      <w:r w:rsidRPr="00DC169B">
        <w:rPr>
          <w:rFonts w:ascii="TH SarabunPSK" w:hAnsi="TH SarabunPSK" w:cs="TH SarabunPSK"/>
          <w:sz w:val="36"/>
          <w:szCs w:val="36"/>
          <w:cs/>
        </w:rPr>
        <w:t>มาตรฐานการก่อสร้าง ให้ยึดหลักปฏิบัติตามเกณฑ์ มาตรฐาน หรือรายละเอียด</w:t>
      </w:r>
      <w:r w:rsidR="00B2090E">
        <w:rPr>
          <w:rFonts w:ascii="TH SarabunPSK" w:hAnsi="TH SarabunPSK" w:cs="TH SarabunPSK"/>
          <w:sz w:val="36"/>
          <w:szCs w:val="36"/>
          <w:cs/>
        </w:rPr>
        <w:br/>
      </w:r>
      <w:r w:rsidRPr="00DC169B">
        <w:rPr>
          <w:rFonts w:ascii="TH SarabunPSK" w:hAnsi="TH SarabunPSK" w:cs="TH SarabunPSK"/>
          <w:sz w:val="36"/>
          <w:szCs w:val="36"/>
          <w:cs/>
        </w:rPr>
        <w:t>ข้อกำหนดตามระเบียบปฏิบัติของทางราชการ ราชการส่วนท้องถิ่น รัฐวิสาหกิจที่เกี่ยวข้อง หรือ</w:t>
      </w:r>
      <w:r w:rsidR="00B2090E">
        <w:rPr>
          <w:rFonts w:ascii="TH SarabunPSK" w:hAnsi="TH SarabunPSK" w:cs="TH SarabunPSK"/>
          <w:sz w:val="36"/>
          <w:szCs w:val="36"/>
          <w:cs/>
        </w:rPr>
        <w:br/>
      </w:r>
      <w:r w:rsidRPr="00DC169B">
        <w:rPr>
          <w:rFonts w:ascii="TH SarabunPSK" w:hAnsi="TH SarabunPSK" w:cs="TH SarabunPSK"/>
          <w:sz w:val="36"/>
          <w:szCs w:val="36"/>
          <w:cs/>
        </w:rPr>
        <w:t>มาตรฐานอื่นที่ยอมรับได้ ได้แก่</w:t>
      </w:r>
    </w:p>
    <w:p w:rsidR="00095FC5" w:rsidRDefault="005A4299" w:rsidP="00C0371A">
      <w:pPr>
        <w:pStyle w:val="a4"/>
        <w:numPr>
          <w:ilvl w:val="0"/>
          <w:numId w:val="24"/>
        </w:numPr>
        <w:tabs>
          <w:tab w:val="left" w:pos="1985"/>
        </w:tabs>
        <w:spacing w:after="0" w:line="240" w:lineRule="auto"/>
        <w:ind w:left="0" w:firstLine="1560"/>
        <w:jc w:val="thaiDistribute"/>
        <w:rPr>
          <w:rFonts w:ascii="TH SarabunPSK" w:hAnsi="TH SarabunPSK" w:cs="TH SarabunPSK"/>
          <w:sz w:val="36"/>
          <w:szCs w:val="36"/>
        </w:rPr>
      </w:pPr>
      <w:r w:rsidRPr="00DC169B">
        <w:rPr>
          <w:rFonts w:ascii="TH SarabunPSK" w:hAnsi="TH SarabunPSK" w:cs="TH SarabunPSK"/>
          <w:sz w:val="36"/>
          <w:szCs w:val="36"/>
          <w:cs/>
        </w:rPr>
        <w:t>งานโครงสร้าง ใช้มาตรฐานตามข้อกำหนดในเทศบัญญัติหรือข้อบัญญัติ มาตรฐานของกรมโยธาธิการและผังเมือง หรือมาตรฐานอื่นที่ยอมรับได้</w:t>
      </w:r>
    </w:p>
    <w:p w:rsidR="005A4299" w:rsidRPr="00DC169B" w:rsidRDefault="005A4299" w:rsidP="00C0371A">
      <w:pPr>
        <w:pStyle w:val="a4"/>
        <w:numPr>
          <w:ilvl w:val="0"/>
          <w:numId w:val="24"/>
        </w:numPr>
        <w:tabs>
          <w:tab w:val="left" w:pos="1985"/>
        </w:tabs>
        <w:spacing w:after="0" w:line="240" w:lineRule="auto"/>
        <w:ind w:left="0" w:firstLine="1560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DC169B">
        <w:rPr>
          <w:rFonts w:ascii="TH SarabunPSK" w:hAnsi="TH SarabunPSK" w:cs="TH SarabunPSK"/>
          <w:sz w:val="36"/>
          <w:szCs w:val="36"/>
          <w:cs/>
        </w:rPr>
        <w:t>งานถนน</w:t>
      </w:r>
      <w:r>
        <w:rPr>
          <w:rFonts w:ascii="TH SarabunPSK" w:hAnsi="TH SarabunPSK" w:cs="TH SarabunPSK" w:hint="cs"/>
          <w:sz w:val="36"/>
          <w:szCs w:val="36"/>
          <w:cs/>
        </w:rPr>
        <w:t>ภายในระบบ</w:t>
      </w:r>
      <w:r w:rsidRPr="00DC169B">
        <w:rPr>
          <w:rFonts w:ascii="TH SarabunPSK" w:hAnsi="TH SarabunPSK" w:cs="TH SarabunPSK"/>
          <w:sz w:val="36"/>
          <w:szCs w:val="36"/>
          <w:cs/>
        </w:rPr>
        <w:t xml:space="preserve"> ใช้มาตรฐานของกรมทางหลวง</w:t>
      </w:r>
      <w:r>
        <w:rPr>
          <w:rFonts w:ascii="TH SarabunPSK" w:hAnsi="TH SarabunPSK" w:cs="TH SarabunPSK" w:hint="cs"/>
          <w:sz w:val="36"/>
          <w:szCs w:val="36"/>
          <w:cs/>
        </w:rPr>
        <w:t>ชนบท</w:t>
      </w:r>
      <w:r w:rsidRPr="00DC169B">
        <w:rPr>
          <w:rFonts w:ascii="TH SarabunPSK" w:hAnsi="TH SarabunPSK" w:cs="TH SarabunPSK"/>
          <w:sz w:val="36"/>
          <w:szCs w:val="36"/>
          <w:cs/>
        </w:rPr>
        <w:t xml:space="preserve"> กรม</w:t>
      </w:r>
      <w:proofErr w:type="spellStart"/>
      <w:r w:rsidRPr="00DC169B">
        <w:rPr>
          <w:rFonts w:ascii="TH SarabunPSK" w:hAnsi="TH SarabunPSK" w:cs="TH SarabunPSK"/>
          <w:sz w:val="36"/>
          <w:szCs w:val="36"/>
          <w:cs/>
        </w:rPr>
        <w:t>โยธาธิ</w:t>
      </w:r>
      <w:proofErr w:type="spellEnd"/>
      <w:r w:rsidRPr="00DC169B">
        <w:rPr>
          <w:rFonts w:ascii="TH SarabunPSK" w:hAnsi="TH SarabunPSK" w:cs="TH SarabunPSK"/>
          <w:sz w:val="36"/>
          <w:szCs w:val="36"/>
          <w:cs/>
        </w:rPr>
        <w:t>การ</w:t>
      </w:r>
      <w:r w:rsidR="00B2090E">
        <w:rPr>
          <w:rFonts w:ascii="TH SarabunPSK" w:hAnsi="TH SarabunPSK" w:cs="TH SarabunPSK"/>
          <w:sz w:val="36"/>
          <w:szCs w:val="36"/>
          <w:cs/>
        </w:rPr>
        <w:br/>
      </w:r>
      <w:r w:rsidRPr="00DC169B">
        <w:rPr>
          <w:rFonts w:ascii="TH SarabunPSK" w:hAnsi="TH SarabunPSK" w:cs="TH SarabunPSK"/>
          <w:sz w:val="36"/>
          <w:szCs w:val="36"/>
          <w:cs/>
        </w:rPr>
        <w:t>และผังเมือง หรือมาตรฐานอื่นที่ยอมรับได้</w:t>
      </w:r>
    </w:p>
    <w:p w:rsidR="00095FC5" w:rsidRPr="00DC169B" w:rsidRDefault="00095FC5" w:rsidP="00C0371A">
      <w:pPr>
        <w:pStyle w:val="a4"/>
        <w:numPr>
          <w:ilvl w:val="0"/>
          <w:numId w:val="24"/>
        </w:numPr>
        <w:tabs>
          <w:tab w:val="left" w:pos="1077"/>
          <w:tab w:val="left" w:pos="1985"/>
        </w:tabs>
        <w:spacing w:after="0" w:line="240" w:lineRule="auto"/>
        <w:ind w:left="0" w:firstLine="1560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DC169B">
        <w:rPr>
          <w:rFonts w:ascii="TH SarabunPSK" w:hAnsi="TH SarabunPSK" w:cs="TH SarabunPSK"/>
          <w:sz w:val="36"/>
          <w:szCs w:val="36"/>
          <w:cs/>
        </w:rPr>
        <w:t>งานไฟฟ้า ใช้มาตรฐานของการไฟฟ้าส่วนภูมิภาค หรือการไฟฟ้านครหลวง</w:t>
      </w:r>
    </w:p>
    <w:p w:rsidR="00095FC5" w:rsidRPr="00B54D64" w:rsidRDefault="00095FC5" w:rsidP="00C0371A">
      <w:pPr>
        <w:pStyle w:val="a4"/>
        <w:numPr>
          <w:ilvl w:val="0"/>
          <w:numId w:val="24"/>
        </w:numPr>
        <w:tabs>
          <w:tab w:val="left" w:pos="1077"/>
          <w:tab w:val="left" w:pos="1985"/>
        </w:tabs>
        <w:spacing w:after="0" w:line="240" w:lineRule="auto"/>
        <w:ind w:left="0" w:firstLine="1560"/>
        <w:jc w:val="thaiDistribute"/>
        <w:rPr>
          <w:rFonts w:ascii="TH SarabunPSK" w:hAnsi="TH SarabunPSK" w:cs="TH SarabunPSK"/>
          <w:spacing w:val="-4"/>
          <w:sz w:val="36"/>
          <w:szCs w:val="36"/>
          <w:cs/>
        </w:rPr>
      </w:pPr>
      <w:r w:rsidRPr="00B54D64">
        <w:rPr>
          <w:rFonts w:ascii="TH SarabunPSK" w:hAnsi="TH SarabunPSK" w:cs="TH SarabunPSK"/>
          <w:spacing w:val="-4"/>
          <w:sz w:val="36"/>
          <w:szCs w:val="36"/>
          <w:cs/>
        </w:rPr>
        <w:t>งานประปา ใช้มาตรฐานของการประปาส่วนภูมิภาค หรือการประปานครหลวง</w:t>
      </w:r>
    </w:p>
    <w:p w:rsidR="00095FC5" w:rsidRPr="00B54D64" w:rsidRDefault="00095FC5" w:rsidP="00C0371A">
      <w:pPr>
        <w:pStyle w:val="a4"/>
        <w:numPr>
          <w:ilvl w:val="0"/>
          <w:numId w:val="24"/>
        </w:numPr>
        <w:tabs>
          <w:tab w:val="left" w:pos="1077"/>
          <w:tab w:val="left" w:pos="1985"/>
        </w:tabs>
        <w:spacing w:after="0" w:line="240" w:lineRule="auto"/>
        <w:ind w:left="0" w:firstLine="1560"/>
        <w:jc w:val="thaiDistribute"/>
        <w:rPr>
          <w:rFonts w:ascii="TH SarabunPSK" w:hAnsi="TH SarabunPSK" w:cs="TH SarabunPSK"/>
          <w:spacing w:val="-14"/>
          <w:sz w:val="36"/>
          <w:szCs w:val="36"/>
          <w:cs/>
        </w:rPr>
      </w:pPr>
      <w:r w:rsidRPr="00B54D64">
        <w:rPr>
          <w:rFonts w:ascii="TH SarabunPSK" w:hAnsi="TH SarabunPSK" w:cs="TH SarabunPSK"/>
          <w:spacing w:val="-14"/>
          <w:sz w:val="36"/>
          <w:szCs w:val="36"/>
          <w:cs/>
        </w:rPr>
        <w:t>งานเครื่องกล ใช้มาตรฐานของกรมโรงงานอุตสาหกรรมหรือมาตรฐานอื่นที่ยอมรับได้</w:t>
      </w:r>
    </w:p>
    <w:p w:rsidR="00095FC5" w:rsidRPr="00DC169B" w:rsidRDefault="00095FC5" w:rsidP="00C0371A">
      <w:pPr>
        <w:pStyle w:val="a4"/>
        <w:numPr>
          <w:ilvl w:val="0"/>
          <w:numId w:val="24"/>
        </w:numPr>
        <w:tabs>
          <w:tab w:val="left" w:pos="1077"/>
          <w:tab w:val="left" w:pos="1985"/>
        </w:tabs>
        <w:spacing w:after="0" w:line="240" w:lineRule="auto"/>
        <w:ind w:left="0" w:firstLine="1560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DC169B">
        <w:rPr>
          <w:rFonts w:ascii="TH SarabunPSK" w:hAnsi="TH SarabunPSK" w:cs="TH SarabunPSK"/>
          <w:sz w:val="36"/>
          <w:szCs w:val="36"/>
          <w:cs/>
        </w:rPr>
        <w:t>ความปลอดภัยในการปฏิบัติงาน ใช้มาตรฐานของกรมโรงงานอุตสาหกรรม หรือกรมสวัสดิการและคุ้มครองแรงงาน</w:t>
      </w:r>
    </w:p>
    <w:p w:rsidR="00095FC5" w:rsidRPr="00DC169B" w:rsidRDefault="00095FC5" w:rsidP="00C0371A">
      <w:pPr>
        <w:pStyle w:val="a4"/>
        <w:numPr>
          <w:ilvl w:val="0"/>
          <w:numId w:val="24"/>
        </w:numPr>
        <w:tabs>
          <w:tab w:val="left" w:pos="1077"/>
          <w:tab w:val="left" w:pos="1985"/>
        </w:tabs>
        <w:spacing w:after="0" w:line="240" w:lineRule="auto"/>
        <w:ind w:left="0" w:firstLine="1560"/>
        <w:jc w:val="thaiDistribute"/>
        <w:rPr>
          <w:rFonts w:ascii="TH SarabunPSK" w:hAnsi="TH SarabunPSK" w:cs="TH SarabunPSK"/>
          <w:sz w:val="36"/>
          <w:szCs w:val="36"/>
        </w:rPr>
      </w:pPr>
      <w:r w:rsidRPr="00DC169B">
        <w:rPr>
          <w:rFonts w:ascii="TH SarabunPSK" w:hAnsi="TH SarabunPSK" w:cs="TH SarabunPSK"/>
          <w:sz w:val="36"/>
          <w:szCs w:val="36"/>
          <w:cs/>
        </w:rPr>
        <w:t>การป้องกันอัคคีภัย ใช้มาตรฐานตามข้อกำหนดในเทศบัญญัติหรือข้อบัญญัติ</w:t>
      </w:r>
      <w:r w:rsidR="00B2090E">
        <w:rPr>
          <w:rFonts w:ascii="TH SarabunPSK" w:hAnsi="TH SarabunPSK" w:cs="TH SarabunPSK"/>
          <w:sz w:val="36"/>
          <w:szCs w:val="36"/>
          <w:cs/>
        </w:rPr>
        <w:br/>
      </w:r>
      <w:r w:rsidRPr="00DC169B">
        <w:rPr>
          <w:rFonts w:ascii="TH SarabunPSK" w:hAnsi="TH SarabunPSK" w:cs="TH SarabunPSK"/>
          <w:sz w:val="36"/>
          <w:szCs w:val="36"/>
          <w:cs/>
        </w:rPr>
        <w:t>กรม</w:t>
      </w:r>
      <w:proofErr w:type="spellStart"/>
      <w:r w:rsidRPr="00DC169B">
        <w:rPr>
          <w:rFonts w:ascii="TH SarabunPSK" w:hAnsi="TH SarabunPSK" w:cs="TH SarabunPSK"/>
          <w:sz w:val="36"/>
          <w:szCs w:val="36"/>
          <w:cs/>
        </w:rPr>
        <w:t>โยธาธิ</w:t>
      </w:r>
      <w:proofErr w:type="spellEnd"/>
      <w:r w:rsidRPr="00DC169B">
        <w:rPr>
          <w:rFonts w:ascii="TH SarabunPSK" w:hAnsi="TH SarabunPSK" w:cs="TH SarabunPSK"/>
          <w:sz w:val="36"/>
          <w:szCs w:val="36"/>
          <w:cs/>
        </w:rPr>
        <w:t>การ กรมโรงงานอุตสาหกรรม หรือมาตรฐานอื่นที่ยอมรับได้</w:t>
      </w:r>
    </w:p>
    <w:p w:rsidR="00095FC5" w:rsidRDefault="00095FC5" w:rsidP="00C0371A">
      <w:pPr>
        <w:pStyle w:val="a4"/>
        <w:numPr>
          <w:ilvl w:val="0"/>
          <w:numId w:val="23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</w:rPr>
      </w:pPr>
      <w:r w:rsidRPr="00DC169B">
        <w:rPr>
          <w:rFonts w:ascii="TH SarabunPSK" w:hAnsi="TH SarabunPSK" w:cs="TH SarabunPSK"/>
          <w:sz w:val="36"/>
          <w:szCs w:val="36"/>
          <w:cs/>
        </w:rPr>
        <w:t>ถนนภายในควรเป็นพื้นแอสฟัลต์ความกว้างของถนนสำหรับการจราจรในทิศทาง</w:t>
      </w:r>
      <w:r w:rsidR="00B2090E">
        <w:rPr>
          <w:rFonts w:ascii="TH SarabunPSK" w:hAnsi="TH SarabunPSK" w:cs="TH SarabunPSK"/>
          <w:sz w:val="36"/>
          <w:szCs w:val="36"/>
          <w:cs/>
        </w:rPr>
        <w:br/>
      </w:r>
      <w:r w:rsidRPr="00DC169B">
        <w:rPr>
          <w:rFonts w:ascii="TH SarabunPSK" w:hAnsi="TH SarabunPSK" w:cs="TH SarabunPSK"/>
          <w:sz w:val="36"/>
          <w:szCs w:val="36"/>
          <w:cs/>
        </w:rPr>
        <w:t xml:space="preserve">เดียวไม่เกิน </w:t>
      </w:r>
      <w:r w:rsidRPr="00DC169B">
        <w:rPr>
          <w:rFonts w:ascii="TH SarabunPSK" w:hAnsi="TH SarabunPSK" w:cs="TH SarabunPSK"/>
          <w:sz w:val="36"/>
          <w:szCs w:val="36"/>
        </w:rPr>
        <w:t xml:space="preserve">3.5 </w:t>
      </w:r>
      <w:r w:rsidRPr="00DC169B">
        <w:rPr>
          <w:rFonts w:ascii="TH SarabunPSK" w:hAnsi="TH SarabunPSK" w:cs="TH SarabunPSK"/>
          <w:sz w:val="36"/>
          <w:szCs w:val="36"/>
          <w:cs/>
        </w:rPr>
        <w:t xml:space="preserve">เมตร สำหรับการจราจรสองทิศทาง มีความกว้างไม่เกิน </w:t>
      </w:r>
      <w:r w:rsidR="000D0E03">
        <w:rPr>
          <w:rFonts w:ascii="TH SarabunPSK" w:hAnsi="TH SarabunPSK" w:cs="TH SarabunPSK"/>
          <w:sz w:val="36"/>
          <w:szCs w:val="36"/>
        </w:rPr>
        <w:t>6</w:t>
      </w:r>
      <w:r w:rsidRPr="00DC169B">
        <w:rPr>
          <w:rFonts w:ascii="TH SarabunPSK" w:hAnsi="TH SarabunPSK" w:cs="TH SarabunPSK"/>
          <w:sz w:val="36"/>
          <w:szCs w:val="36"/>
        </w:rPr>
        <w:t xml:space="preserve"> </w:t>
      </w:r>
      <w:r w:rsidRPr="00DC169B">
        <w:rPr>
          <w:rFonts w:ascii="TH SarabunPSK" w:hAnsi="TH SarabunPSK" w:cs="TH SarabunPSK"/>
          <w:sz w:val="36"/>
          <w:szCs w:val="36"/>
          <w:cs/>
        </w:rPr>
        <w:t>เมตร</w:t>
      </w:r>
    </w:p>
    <w:p w:rsidR="00095FC5" w:rsidRDefault="00095FC5" w:rsidP="00C0371A">
      <w:pPr>
        <w:pStyle w:val="a4"/>
        <w:numPr>
          <w:ilvl w:val="0"/>
          <w:numId w:val="23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</w:rPr>
      </w:pPr>
      <w:r w:rsidRPr="00DC169B">
        <w:rPr>
          <w:rFonts w:ascii="TH SarabunPSK" w:hAnsi="TH SarabunPSK" w:cs="TH SarabunPSK"/>
          <w:sz w:val="36"/>
          <w:szCs w:val="36"/>
          <w:cs/>
        </w:rPr>
        <w:t>ระบบจัดการน้ำฝน</w:t>
      </w:r>
    </w:p>
    <w:p w:rsidR="00095FC5" w:rsidRDefault="00B54D64" w:rsidP="00A6685A">
      <w:pPr>
        <w:pStyle w:val="a4"/>
        <w:tabs>
          <w:tab w:val="left" w:pos="-1843"/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ab/>
      </w:r>
      <w:r w:rsidR="00095FC5" w:rsidRPr="00DC169B">
        <w:rPr>
          <w:rFonts w:ascii="TH SarabunPSK" w:hAnsi="TH SarabunPSK" w:cs="TH SarabunPSK"/>
          <w:sz w:val="36"/>
          <w:szCs w:val="36"/>
          <w:cs/>
        </w:rPr>
        <w:t>ระบบการจัดการน้ำฝนในการออกแบบ อย่างน้อยที่สุดต้องสามารถป้องกัน</w:t>
      </w:r>
      <w:r>
        <w:rPr>
          <w:rFonts w:ascii="TH SarabunPSK" w:hAnsi="TH SarabunPSK" w:cs="TH SarabunPSK" w:hint="cs"/>
          <w:sz w:val="36"/>
          <w:szCs w:val="36"/>
          <w:cs/>
        </w:rPr>
        <w:br/>
      </w:r>
      <w:r w:rsidR="00095FC5" w:rsidRPr="00DC169B">
        <w:rPr>
          <w:rFonts w:ascii="TH SarabunPSK" w:hAnsi="TH SarabunPSK" w:cs="TH SarabunPSK"/>
          <w:sz w:val="36"/>
          <w:szCs w:val="36"/>
          <w:cs/>
        </w:rPr>
        <w:t>การระบายน้ำฝนสูงสุดจากเหตุการณ์พายุฝนในคาบ 25 ปี และต้องสามารถรวบรวมและควบคุม</w:t>
      </w:r>
      <w:r w:rsidR="00B2090E">
        <w:rPr>
          <w:rFonts w:ascii="TH SarabunPSK" w:hAnsi="TH SarabunPSK" w:cs="TH SarabunPSK"/>
          <w:sz w:val="36"/>
          <w:szCs w:val="36"/>
          <w:cs/>
        </w:rPr>
        <w:br/>
      </w:r>
      <w:r w:rsidR="00095FC5" w:rsidRPr="00DC169B">
        <w:rPr>
          <w:rFonts w:ascii="TH SarabunPSK" w:hAnsi="TH SarabunPSK" w:cs="TH SarabunPSK"/>
          <w:sz w:val="36"/>
          <w:szCs w:val="36"/>
          <w:cs/>
        </w:rPr>
        <w:t>ปริมาณของน้ำท่าจากเหตุการณ์พายุฝนในคาบ 25 ปี ช่วงเวลา 24 ชั่วโมง และต้องป้องกันไม่ให้</w:t>
      </w:r>
      <w:r w:rsidR="00B2090E">
        <w:rPr>
          <w:rFonts w:ascii="TH SarabunPSK" w:hAnsi="TH SarabunPSK" w:cs="TH SarabunPSK"/>
          <w:sz w:val="36"/>
          <w:szCs w:val="36"/>
          <w:cs/>
        </w:rPr>
        <w:br/>
      </w:r>
      <w:r w:rsidR="00095FC5" w:rsidRPr="00DC169B">
        <w:rPr>
          <w:rFonts w:ascii="TH SarabunPSK" w:hAnsi="TH SarabunPSK" w:cs="TH SarabunPSK"/>
          <w:sz w:val="36"/>
          <w:szCs w:val="36"/>
          <w:cs/>
        </w:rPr>
        <w:t>น้ำฝนผสมกับน้ำชะมูลฝอย</w:t>
      </w:r>
    </w:p>
    <w:p w:rsidR="00095FC5" w:rsidRPr="00095FC5" w:rsidRDefault="00095FC5" w:rsidP="00B54D64">
      <w:pPr>
        <w:pStyle w:val="a4"/>
        <w:numPr>
          <w:ilvl w:val="0"/>
          <w:numId w:val="23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095FC5">
        <w:rPr>
          <w:rFonts w:ascii="TH SarabunPSK" w:hAnsi="TH SarabunPSK" w:cs="TH SarabunPSK"/>
          <w:sz w:val="36"/>
          <w:szCs w:val="36"/>
          <w:cs/>
        </w:rPr>
        <w:lastRenderedPageBreak/>
        <w:t xml:space="preserve">จัดวางผังบริเวณ แสดงรายละเอียดของการใช้พื้นที่ขององค์ประกอบต่างๆ </w:t>
      </w:r>
      <w:r w:rsidR="00B54D64">
        <w:rPr>
          <w:rFonts w:ascii="TH SarabunPSK" w:hAnsi="TH SarabunPSK" w:cs="TH SarabunPSK" w:hint="cs"/>
          <w:sz w:val="36"/>
          <w:szCs w:val="36"/>
          <w:cs/>
        </w:rPr>
        <w:br/>
      </w:r>
      <w:r w:rsidRPr="00095FC5">
        <w:rPr>
          <w:rFonts w:ascii="TH SarabunPSK" w:hAnsi="TH SarabunPSK" w:cs="TH SarabunPSK"/>
          <w:sz w:val="36"/>
          <w:szCs w:val="36"/>
          <w:cs/>
        </w:rPr>
        <w:t>ในสถานที่กำจัดโดยเตาเผา โดยใช้มาตราส่วนที่เหมาะสม</w:t>
      </w:r>
    </w:p>
    <w:p w:rsidR="00095FC5" w:rsidRPr="00095FC5" w:rsidRDefault="00095FC5" w:rsidP="00B54D64">
      <w:pPr>
        <w:pStyle w:val="a4"/>
        <w:numPr>
          <w:ilvl w:val="0"/>
          <w:numId w:val="23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095FC5">
        <w:rPr>
          <w:rFonts w:ascii="TH SarabunPSK" w:hAnsi="TH SarabunPSK" w:cs="TH SarabunPSK"/>
          <w:sz w:val="36"/>
          <w:szCs w:val="36"/>
          <w:cs/>
        </w:rPr>
        <w:t>ออกแบบอาคารและพื้นที่ถ่ายเทและเก็บรวบรวม คัดแยกขยะมูลฝอย โรงเตาเผา</w:t>
      </w:r>
      <w:r w:rsidR="00E42177">
        <w:rPr>
          <w:rFonts w:ascii="TH SarabunPSK" w:hAnsi="TH SarabunPSK" w:cs="TH SarabunPSK"/>
          <w:sz w:val="36"/>
          <w:szCs w:val="36"/>
          <w:cs/>
        </w:rPr>
        <w:br/>
      </w:r>
      <w:r w:rsidRPr="00095FC5">
        <w:rPr>
          <w:rFonts w:ascii="TH SarabunPSK" w:hAnsi="TH SarabunPSK" w:cs="TH SarabunPSK"/>
          <w:sz w:val="36"/>
          <w:szCs w:val="36"/>
          <w:cs/>
        </w:rPr>
        <w:t>ภายในอาคาร พื้นที่รวบรวมวัสดุที่คัดแยก</w:t>
      </w:r>
      <w:r w:rsidR="00E42177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095FC5">
        <w:rPr>
          <w:rFonts w:ascii="TH SarabunPSK" w:hAnsi="TH SarabunPSK" w:cs="TH SarabunPSK"/>
          <w:sz w:val="36"/>
          <w:szCs w:val="36"/>
          <w:cs/>
        </w:rPr>
        <w:t>และกากขี้เถ้า</w:t>
      </w:r>
    </w:p>
    <w:p w:rsidR="00095FC5" w:rsidRPr="00095FC5" w:rsidRDefault="00095FC5" w:rsidP="00B54D64">
      <w:pPr>
        <w:pStyle w:val="a4"/>
        <w:numPr>
          <w:ilvl w:val="0"/>
          <w:numId w:val="23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095FC5">
        <w:rPr>
          <w:rFonts w:ascii="TH SarabunPSK" w:hAnsi="TH SarabunPSK" w:cs="TH SarabunPSK"/>
          <w:sz w:val="36"/>
          <w:szCs w:val="36"/>
          <w:cs/>
        </w:rPr>
        <w:t>บ่อรับขยะมูลฝอยหรือสถานที่เก็บกักชั่วคราว สามารถรองรับปริมาณขยะมูลฝอย</w:t>
      </w:r>
      <w:r w:rsidR="00E42177">
        <w:rPr>
          <w:rFonts w:ascii="TH SarabunPSK" w:hAnsi="TH SarabunPSK" w:cs="TH SarabunPSK"/>
          <w:sz w:val="36"/>
          <w:szCs w:val="36"/>
          <w:cs/>
        </w:rPr>
        <w:br/>
      </w:r>
      <w:r w:rsidRPr="00095FC5">
        <w:rPr>
          <w:rFonts w:ascii="TH SarabunPSK" w:hAnsi="TH SarabunPSK" w:cs="TH SarabunPSK"/>
          <w:sz w:val="36"/>
          <w:szCs w:val="36"/>
          <w:cs/>
        </w:rPr>
        <w:t>ได้ไม่น้อยกว่า 3-5 วัน ของศักยภาพของเตาเผาสามารถกำจัดได้ต่อวัน</w:t>
      </w:r>
    </w:p>
    <w:p w:rsidR="00095FC5" w:rsidRPr="00095FC5" w:rsidRDefault="00095FC5" w:rsidP="00B54D64">
      <w:pPr>
        <w:pStyle w:val="a4"/>
        <w:numPr>
          <w:ilvl w:val="0"/>
          <w:numId w:val="23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E42177">
        <w:rPr>
          <w:rFonts w:ascii="TH SarabunPSK" w:hAnsi="TH SarabunPSK" w:cs="TH SarabunPSK"/>
          <w:spacing w:val="-4"/>
          <w:sz w:val="36"/>
          <w:szCs w:val="36"/>
          <w:cs/>
        </w:rPr>
        <w:t>ออกแบบระบบควบคุมการระบายอากาศเสียจากปล่อง ทั้งฝุ่นละอองและก๊าซต่างๆ</w:t>
      </w:r>
      <w:r w:rsidRPr="00095FC5">
        <w:rPr>
          <w:rFonts w:ascii="TH SarabunPSK" w:hAnsi="TH SarabunPSK" w:cs="TH SarabunPSK"/>
          <w:sz w:val="36"/>
          <w:szCs w:val="36"/>
          <w:cs/>
        </w:rPr>
        <w:t xml:space="preserve"> ที่เกิดจากการเผาไหม้ และต้องมีคุณภาพไม่เกินมาตรฐานควบคุมการปล่อยทิ้งอากาศเสียจาก</w:t>
      </w:r>
      <w:r w:rsidR="00430803">
        <w:rPr>
          <w:rFonts w:ascii="TH SarabunPSK" w:hAnsi="TH SarabunPSK" w:cs="TH SarabunPSK"/>
          <w:sz w:val="36"/>
          <w:szCs w:val="36"/>
          <w:cs/>
        </w:rPr>
        <w:br/>
      </w:r>
      <w:r w:rsidRPr="00095FC5">
        <w:rPr>
          <w:rFonts w:ascii="TH SarabunPSK" w:hAnsi="TH SarabunPSK" w:cs="TH SarabunPSK"/>
          <w:sz w:val="36"/>
          <w:szCs w:val="36"/>
          <w:cs/>
        </w:rPr>
        <w:t>เตาเผาขยะมูลฝอย ตาม</w:t>
      </w:r>
      <w:r w:rsidR="00251EF3">
        <w:rPr>
          <w:rFonts w:ascii="TH SarabunPSK" w:hAnsi="TH SarabunPSK" w:cs="TH SarabunPSK" w:hint="cs"/>
          <w:sz w:val="36"/>
          <w:szCs w:val="36"/>
          <w:cs/>
        </w:rPr>
        <w:t>กฎหมายที่เกี่ยวข้อง</w:t>
      </w:r>
    </w:p>
    <w:p w:rsidR="00095FC5" w:rsidRPr="00095FC5" w:rsidRDefault="00095FC5" w:rsidP="00B54D64">
      <w:pPr>
        <w:pStyle w:val="a4"/>
        <w:numPr>
          <w:ilvl w:val="0"/>
          <w:numId w:val="23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095FC5">
        <w:rPr>
          <w:rFonts w:ascii="TH SarabunPSK" w:hAnsi="TH SarabunPSK" w:cs="TH SarabunPSK"/>
          <w:sz w:val="36"/>
          <w:szCs w:val="36"/>
          <w:cs/>
        </w:rPr>
        <w:t>ความสูงของปล่องเตาเผาที่ใช้ระบายอากาศเสีย ให้มีความสูงอย่างน้อย 20 เมตร</w:t>
      </w:r>
    </w:p>
    <w:p w:rsidR="00095FC5" w:rsidRPr="00095FC5" w:rsidRDefault="00095FC5" w:rsidP="00B54D64">
      <w:pPr>
        <w:pStyle w:val="a4"/>
        <w:numPr>
          <w:ilvl w:val="0"/>
          <w:numId w:val="23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095FC5">
        <w:rPr>
          <w:rFonts w:ascii="TH SarabunPSK" w:hAnsi="TH SarabunPSK" w:cs="TH SarabunPSK"/>
          <w:sz w:val="36"/>
          <w:szCs w:val="36"/>
          <w:cs/>
        </w:rPr>
        <w:t>จัดเตรียมรูปแบบ ขนาด และประสิทธิภาพในการทำงานของเตาเผา การแปร</w:t>
      </w:r>
      <w:r w:rsidR="00430803">
        <w:rPr>
          <w:rFonts w:ascii="TH SarabunPSK" w:hAnsi="TH SarabunPSK" w:cs="TH SarabunPSK"/>
          <w:sz w:val="36"/>
          <w:szCs w:val="36"/>
          <w:cs/>
        </w:rPr>
        <w:br/>
      </w:r>
      <w:r w:rsidRPr="00095FC5">
        <w:rPr>
          <w:rFonts w:ascii="TH SarabunPSK" w:hAnsi="TH SarabunPSK" w:cs="TH SarabunPSK"/>
          <w:sz w:val="36"/>
          <w:szCs w:val="36"/>
          <w:cs/>
        </w:rPr>
        <w:t>สภาพก่อนการเผา การป้อนขยะมูลฝอย การนำความร้อนกลับไปใช้ประโยชน์ รวมทั้งการจัดการ</w:t>
      </w:r>
      <w:r w:rsidR="00430803">
        <w:rPr>
          <w:rFonts w:ascii="TH SarabunPSK" w:hAnsi="TH SarabunPSK" w:cs="TH SarabunPSK"/>
          <w:sz w:val="36"/>
          <w:szCs w:val="36"/>
          <w:cs/>
        </w:rPr>
        <w:br/>
      </w:r>
      <w:r w:rsidRPr="00095FC5">
        <w:rPr>
          <w:rFonts w:ascii="TH SarabunPSK" w:hAnsi="TH SarabunPSK" w:cs="TH SarabunPSK"/>
          <w:sz w:val="36"/>
          <w:szCs w:val="36"/>
          <w:cs/>
        </w:rPr>
        <w:t>กากขี้เถ้า</w:t>
      </w:r>
    </w:p>
    <w:p w:rsidR="00095FC5" w:rsidRPr="00095FC5" w:rsidRDefault="00095FC5" w:rsidP="00B54D64">
      <w:pPr>
        <w:pStyle w:val="a4"/>
        <w:numPr>
          <w:ilvl w:val="0"/>
          <w:numId w:val="23"/>
        </w:numPr>
        <w:tabs>
          <w:tab w:val="left" w:pos="765"/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pacing w:val="-2"/>
          <w:sz w:val="36"/>
          <w:szCs w:val="36"/>
          <w:cs/>
        </w:rPr>
      </w:pPr>
      <w:r w:rsidRPr="00430803">
        <w:rPr>
          <w:rFonts w:ascii="TH SarabunPSK" w:hAnsi="TH SarabunPSK" w:cs="TH SarabunPSK"/>
          <w:spacing w:val="-4"/>
          <w:sz w:val="36"/>
          <w:szCs w:val="36"/>
          <w:cs/>
        </w:rPr>
        <w:t>จัดเตรียมการชั่งน้ำหนักขยะมูลฝอยที่นำไปเผา</w:t>
      </w:r>
      <w:r w:rsidR="00430803">
        <w:rPr>
          <w:rFonts w:ascii="TH SarabunPSK" w:hAnsi="TH SarabunPSK" w:cs="TH SarabunPSK"/>
          <w:spacing w:val="-4"/>
          <w:sz w:val="36"/>
          <w:szCs w:val="36"/>
          <w:cs/>
        </w:rPr>
        <w:t xml:space="preserve"> </w:t>
      </w:r>
      <w:r w:rsidRPr="00430803">
        <w:rPr>
          <w:rFonts w:ascii="TH SarabunPSK" w:hAnsi="TH SarabunPSK" w:cs="TH SarabunPSK"/>
          <w:spacing w:val="-4"/>
          <w:sz w:val="36"/>
          <w:szCs w:val="36"/>
          <w:cs/>
        </w:rPr>
        <w:t>และปริมาณกากขี้เถ้าที่เก็บรวบรวม</w:t>
      </w:r>
      <w:r w:rsidR="00430803">
        <w:rPr>
          <w:rFonts w:ascii="TH SarabunPSK" w:hAnsi="TH SarabunPSK" w:cs="TH SarabunPSK"/>
          <w:spacing w:val="-2"/>
          <w:sz w:val="36"/>
          <w:szCs w:val="36"/>
          <w:cs/>
        </w:rPr>
        <w:br/>
      </w:r>
      <w:r w:rsidRPr="00095FC5">
        <w:rPr>
          <w:rFonts w:ascii="TH SarabunPSK" w:hAnsi="TH SarabunPSK" w:cs="TH SarabunPSK"/>
          <w:spacing w:val="-2"/>
          <w:sz w:val="36"/>
          <w:szCs w:val="36"/>
          <w:cs/>
        </w:rPr>
        <w:t>ไว้ก่อนนำไปกำจัดต่อไป</w:t>
      </w:r>
    </w:p>
    <w:p w:rsidR="00095FC5" w:rsidRPr="00095FC5" w:rsidRDefault="00095FC5" w:rsidP="00B54D64">
      <w:pPr>
        <w:pStyle w:val="a4"/>
        <w:numPr>
          <w:ilvl w:val="0"/>
          <w:numId w:val="23"/>
        </w:numPr>
        <w:tabs>
          <w:tab w:val="left" w:pos="765"/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095FC5">
        <w:rPr>
          <w:rFonts w:ascii="TH SarabunPSK" w:hAnsi="TH SarabunPSK" w:cs="TH SarabunPSK"/>
          <w:sz w:val="36"/>
          <w:szCs w:val="36"/>
          <w:cs/>
        </w:rPr>
        <w:t>ออกแบบควบคุมปัญหากลิ่นรบกวน ระบบระบายอากาศที่ดี และการควบคุมเศษ</w:t>
      </w:r>
      <w:r w:rsidR="00430803">
        <w:rPr>
          <w:rFonts w:ascii="TH SarabunPSK" w:hAnsi="TH SarabunPSK" w:cs="TH SarabunPSK"/>
          <w:sz w:val="36"/>
          <w:szCs w:val="36"/>
          <w:cs/>
        </w:rPr>
        <w:br/>
      </w:r>
      <w:r w:rsidRPr="00095FC5">
        <w:rPr>
          <w:rFonts w:ascii="TH SarabunPSK" w:hAnsi="TH SarabunPSK" w:cs="TH SarabunPSK"/>
          <w:sz w:val="36"/>
          <w:szCs w:val="36"/>
          <w:cs/>
        </w:rPr>
        <w:t>ขยะมูลฝอยปลิว</w:t>
      </w:r>
    </w:p>
    <w:p w:rsidR="00095FC5" w:rsidRPr="00095FC5" w:rsidRDefault="00095FC5" w:rsidP="00B54D64">
      <w:pPr>
        <w:pStyle w:val="a4"/>
        <w:numPr>
          <w:ilvl w:val="0"/>
          <w:numId w:val="23"/>
        </w:numPr>
        <w:tabs>
          <w:tab w:val="left" w:pos="765"/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095FC5">
        <w:rPr>
          <w:rFonts w:ascii="TH SarabunPSK" w:hAnsi="TH SarabunPSK" w:cs="TH SarabunPSK"/>
          <w:sz w:val="36"/>
          <w:szCs w:val="36"/>
          <w:cs/>
        </w:rPr>
        <w:t>ออกแบบระบบจัดการน้ำฝน ภายในสถานที่กำจัดโดยเตาเผาที่มีประสิทธิภาพ โดยน้ำฝนระบายออกต้องปราศจากองค์ประกอบ ซึ่งก่อให้เกิดผลเสียต่อสภาพแวดล้อม</w:t>
      </w:r>
    </w:p>
    <w:p w:rsidR="00E17529" w:rsidRDefault="00095FC5" w:rsidP="00B54D64">
      <w:pPr>
        <w:pStyle w:val="a4"/>
        <w:numPr>
          <w:ilvl w:val="0"/>
          <w:numId w:val="23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</w:rPr>
      </w:pPr>
      <w:r w:rsidRPr="00095FC5">
        <w:rPr>
          <w:rFonts w:ascii="TH SarabunPSK" w:hAnsi="TH SarabunPSK" w:cs="TH SarabunPSK"/>
          <w:sz w:val="36"/>
          <w:szCs w:val="36"/>
          <w:cs/>
        </w:rPr>
        <w:t>ออกแบบระบบควบคุมน้ำเสีย เพื่อป้องกันการรั่วไหลของน้ำชะมูลฝอยไปผสมกับ</w:t>
      </w:r>
      <w:r w:rsidR="00430803">
        <w:rPr>
          <w:rFonts w:ascii="TH SarabunPSK" w:hAnsi="TH SarabunPSK" w:cs="TH SarabunPSK"/>
          <w:sz w:val="36"/>
          <w:szCs w:val="36"/>
          <w:cs/>
        </w:rPr>
        <w:br/>
      </w:r>
      <w:r w:rsidRPr="00095FC5">
        <w:rPr>
          <w:rFonts w:ascii="TH SarabunPSK" w:hAnsi="TH SarabunPSK" w:cs="TH SarabunPSK"/>
          <w:sz w:val="36"/>
          <w:szCs w:val="36"/>
          <w:cs/>
        </w:rPr>
        <w:t>น้ำฝนและควบคุมคุณภาพน้ำก่อนระบายทิ้งสู่ภายนอก โดยจะต้องไม่เกินมาตรฐานคุณภาพน้ำทิ้ง</w:t>
      </w:r>
      <w:r w:rsidR="00430803">
        <w:rPr>
          <w:rFonts w:ascii="TH SarabunPSK" w:hAnsi="TH SarabunPSK" w:cs="TH SarabunPSK"/>
          <w:sz w:val="36"/>
          <w:szCs w:val="36"/>
          <w:cs/>
        </w:rPr>
        <w:br/>
      </w:r>
      <w:r w:rsidR="00D00A85">
        <w:rPr>
          <w:rFonts w:ascii="TH SarabunPSK" w:hAnsi="TH SarabunPSK" w:cs="TH SarabunPSK"/>
          <w:sz w:val="36"/>
          <w:szCs w:val="36"/>
          <w:cs/>
        </w:rPr>
        <w:t>ตาม</w:t>
      </w:r>
      <w:r w:rsidR="00D00A85">
        <w:rPr>
          <w:rFonts w:ascii="TH SarabunPSK" w:hAnsi="TH SarabunPSK" w:cs="TH SarabunPSK" w:hint="cs"/>
          <w:sz w:val="36"/>
          <w:szCs w:val="36"/>
          <w:cs/>
        </w:rPr>
        <w:t>กฎหมายที่เกี่ยวข้อง</w:t>
      </w:r>
    </w:p>
    <w:p w:rsidR="00154086" w:rsidRDefault="00E17529" w:rsidP="00CB71C5">
      <w:pPr>
        <w:pStyle w:val="a4"/>
        <w:numPr>
          <w:ilvl w:val="0"/>
          <w:numId w:val="23"/>
        </w:numPr>
        <w:tabs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pacing w:val="-8"/>
          <w:sz w:val="36"/>
          <w:szCs w:val="36"/>
        </w:rPr>
      </w:pPr>
      <w:r w:rsidRPr="00095FC5">
        <w:rPr>
          <w:rFonts w:ascii="TH SarabunPSK" w:hAnsi="TH SarabunPSK" w:cs="TH SarabunPSK"/>
          <w:sz w:val="36"/>
          <w:szCs w:val="36"/>
          <w:cs/>
        </w:rPr>
        <w:t xml:space="preserve">ระบบกำจัดกากขี้เถ้า สามารถฝังกลบในสถานที่ฝังกลบขยะมูลฝอยชุมชนได้ </w:t>
      </w:r>
      <w:r w:rsidRPr="00095FC5">
        <w:rPr>
          <w:rFonts w:ascii="TH SarabunPSK" w:hAnsi="TH SarabunPSK" w:cs="TH SarabunPSK"/>
          <w:spacing w:val="-4"/>
          <w:sz w:val="36"/>
          <w:szCs w:val="36"/>
          <w:cs/>
        </w:rPr>
        <w:t>แต่</w:t>
      </w:r>
      <w:r w:rsidR="00430803">
        <w:rPr>
          <w:rFonts w:ascii="TH SarabunPSK" w:hAnsi="TH SarabunPSK" w:cs="TH SarabunPSK"/>
          <w:spacing w:val="-4"/>
          <w:sz w:val="36"/>
          <w:szCs w:val="36"/>
          <w:cs/>
        </w:rPr>
        <w:br/>
      </w:r>
      <w:r w:rsidRPr="00B54D64">
        <w:rPr>
          <w:rFonts w:ascii="TH SarabunPSK" w:hAnsi="TH SarabunPSK" w:cs="TH SarabunPSK"/>
          <w:spacing w:val="-8"/>
          <w:sz w:val="36"/>
          <w:szCs w:val="36"/>
          <w:cs/>
        </w:rPr>
        <w:t>ให้แยกพื้นที่หลุมฝังกลบกับขยะมูลฝอยชุมชน พร้อมติดตั้งระบบรวบรวมและสูบน้ำเสียที่ก้นบ่อฝังกลบ</w:t>
      </w:r>
    </w:p>
    <w:p w:rsidR="00A6685A" w:rsidRPr="00EF730C" w:rsidRDefault="00A6685A" w:rsidP="00CB71C5">
      <w:pPr>
        <w:pStyle w:val="a4"/>
        <w:numPr>
          <w:ilvl w:val="0"/>
          <w:numId w:val="23"/>
        </w:numPr>
        <w:tabs>
          <w:tab w:val="left" w:pos="1560"/>
          <w:tab w:val="right" w:pos="2552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430803">
        <w:rPr>
          <w:rFonts w:ascii="TH SarabunPSK" w:hAnsi="TH SarabunPSK" w:cs="TH SarabunPSK"/>
          <w:spacing w:val="-6"/>
          <w:sz w:val="36"/>
          <w:szCs w:val="36"/>
          <w:cs/>
        </w:rPr>
        <w:t>แนวกันชน (</w:t>
      </w:r>
      <w:r w:rsidR="00430803" w:rsidRPr="00430803">
        <w:rPr>
          <w:rFonts w:ascii="TH SarabunPSK" w:hAnsi="TH SarabunPSK" w:cs="TH SarabunPSK"/>
          <w:spacing w:val="-6"/>
          <w:sz w:val="36"/>
          <w:szCs w:val="36"/>
        </w:rPr>
        <w:t xml:space="preserve">Buffer </w:t>
      </w:r>
      <w:r w:rsidR="00430803">
        <w:rPr>
          <w:rFonts w:ascii="TH SarabunPSK" w:hAnsi="TH SarabunPSK" w:cs="TH SarabunPSK"/>
          <w:spacing w:val="-6"/>
          <w:sz w:val="36"/>
          <w:szCs w:val="36"/>
        </w:rPr>
        <w:t>Z</w:t>
      </w:r>
      <w:r w:rsidRPr="00430803">
        <w:rPr>
          <w:rFonts w:ascii="TH SarabunPSK" w:hAnsi="TH SarabunPSK" w:cs="TH SarabunPSK"/>
          <w:spacing w:val="-6"/>
          <w:sz w:val="36"/>
          <w:szCs w:val="36"/>
        </w:rPr>
        <w:t>one)</w:t>
      </w:r>
      <w:r w:rsidRPr="00430803">
        <w:rPr>
          <w:rFonts w:ascii="TH SarabunPSK" w:hAnsi="TH SarabunPSK" w:cs="TH SarabunPSK"/>
          <w:spacing w:val="-6"/>
          <w:sz w:val="36"/>
          <w:szCs w:val="36"/>
          <w:cs/>
        </w:rPr>
        <w:t xml:space="preserve"> แนวกัน</w:t>
      </w:r>
      <w:r w:rsidR="00430803">
        <w:rPr>
          <w:rFonts w:ascii="TH SarabunPSK" w:hAnsi="TH SarabunPSK" w:cs="TH SarabunPSK"/>
          <w:spacing w:val="-6"/>
          <w:sz w:val="36"/>
          <w:szCs w:val="36"/>
          <w:cs/>
        </w:rPr>
        <w:t xml:space="preserve">ชนโดยรอบอาณาเขตของสถานที่ฝังกลบ </w:t>
      </w:r>
      <w:r w:rsidRPr="00430803">
        <w:rPr>
          <w:rFonts w:ascii="TH SarabunPSK" w:hAnsi="TH SarabunPSK" w:cs="TH SarabunPSK"/>
          <w:spacing w:val="-6"/>
          <w:sz w:val="36"/>
          <w:szCs w:val="36"/>
          <w:cs/>
        </w:rPr>
        <w:t>จะต้อง</w:t>
      </w:r>
      <w:r w:rsidR="00430803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A6685A">
        <w:rPr>
          <w:rFonts w:ascii="TH SarabunPSK" w:hAnsi="TH SarabunPSK" w:cs="TH SarabunPSK"/>
          <w:sz w:val="36"/>
          <w:szCs w:val="36"/>
          <w:cs/>
        </w:rPr>
        <w:t>มีระยะห่างจากแนวเขตที่ดินไม่น้อยกว่า 25 เมตร เพื่อใช้ประโยชน์พื้นที่สำหรับถนน คูระบายน้ำ การปลูกต้นไม้สลับแถวโดยเลือกพันธุ์ไม้ที่เหมาะสมในท้องถิ่น เพื่อปิดกั้นทางสายตาและลดปัญหา</w:t>
      </w:r>
      <w:r w:rsidR="00430803">
        <w:rPr>
          <w:rFonts w:ascii="TH SarabunPSK" w:hAnsi="TH SarabunPSK" w:cs="TH SarabunPSK"/>
          <w:sz w:val="36"/>
          <w:szCs w:val="36"/>
          <w:cs/>
        </w:rPr>
        <w:br/>
      </w:r>
      <w:r w:rsidRPr="00A6685A">
        <w:rPr>
          <w:rFonts w:ascii="TH SarabunPSK" w:hAnsi="TH SarabunPSK" w:cs="TH SarabunPSK"/>
          <w:sz w:val="36"/>
          <w:szCs w:val="36"/>
          <w:cs/>
        </w:rPr>
        <w:t>กลิ่นสู่ภายนอก</w:t>
      </w:r>
    </w:p>
    <w:p w:rsidR="00D00A85" w:rsidRPr="002E00EC" w:rsidRDefault="00D00A85" w:rsidP="002E00EC">
      <w:pPr>
        <w:tabs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36"/>
          <w:szCs w:val="36"/>
        </w:rPr>
      </w:pPr>
    </w:p>
    <w:p w:rsidR="00095FC5" w:rsidRPr="00466E41" w:rsidRDefault="00E17529" w:rsidP="00B54D64">
      <w:pPr>
        <w:pStyle w:val="a4"/>
        <w:numPr>
          <w:ilvl w:val="1"/>
          <w:numId w:val="18"/>
        </w:num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466E4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ข้อกำหนดในการปฏิบัติงาน</w:t>
      </w:r>
    </w:p>
    <w:p w:rsidR="00B54D64" w:rsidRPr="00DC169B" w:rsidRDefault="00B54D64" w:rsidP="00D95B6F">
      <w:pPr>
        <w:pStyle w:val="a4"/>
        <w:tabs>
          <w:tab w:val="left" w:pos="851"/>
        </w:tabs>
        <w:spacing w:before="120" w:after="0" w:line="240" w:lineRule="auto"/>
        <w:ind w:left="0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ab/>
      </w:r>
      <w:r w:rsidR="00E17529" w:rsidRPr="00DC169B">
        <w:rPr>
          <w:rFonts w:ascii="TH SarabunPSK" w:hAnsi="TH SarabunPSK" w:cs="TH SarabunPSK"/>
          <w:sz w:val="36"/>
          <w:szCs w:val="36"/>
          <w:cs/>
        </w:rPr>
        <w:t>หน่วยงานที่จะดำเนินการ</w:t>
      </w:r>
      <w:r w:rsidR="002A70B1">
        <w:rPr>
          <w:rFonts w:ascii="TH SarabunPSK" w:hAnsi="TH SarabunPSK" w:cs="TH SarabunPSK" w:hint="cs"/>
          <w:sz w:val="36"/>
          <w:szCs w:val="36"/>
          <w:cs/>
        </w:rPr>
        <w:t>จัดการมูลฝอยติดเชื้อโดย</w:t>
      </w:r>
      <w:r w:rsidR="00E17529" w:rsidRPr="00DC169B">
        <w:rPr>
          <w:rFonts w:ascii="TH SarabunPSK" w:hAnsi="TH SarabunPSK" w:cs="TH SarabunPSK"/>
          <w:sz w:val="36"/>
          <w:szCs w:val="36"/>
          <w:cs/>
        </w:rPr>
        <w:t>ระบบ</w:t>
      </w:r>
      <w:r w:rsidR="00E17529">
        <w:rPr>
          <w:rFonts w:ascii="TH SarabunPSK" w:hAnsi="TH SarabunPSK" w:cs="TH SarabunPSK" w:hint="cs"/>
          <w:sz w:val="36"/>
          <w:szCs w:val="36"/>
          <w:cs/>
        </w:rPr>
        <w:t>เตาเผา</w:t>
      </w:r>
      <w:r w:rsidR="00E17529" w:rsidRPr="00DC169B">
        <w:rPr>
          <w:rFonts w:ascii="TH SarabunPSK" w:hAnsi="TH SarabunPSK" w:cs="TH SarabunPSK"/>
          <w:sz w:val="36"/>
          <w:szCs w:val="36"/>
          <w:cs/>
        </w:rPr>
        <w:t xml:space="preserve"> ควรพิจารณา</w:t>
      </w:r>
      <w:r w:rsidR="00E17529">
        <w:rPr>
          <w:rFonts w:ascii="TH SarabunPSK" w:hAnsi="TH SarabunPSK" w:cs="TH SarabunPSK" w:hint="cs"/>
          <w:sz w:val="36"/>
          <w:szCs w:val="36"/>
          <w:cs/>
        </w:rPr>
        <w:t xml:space="preserve">ดำเนินการ </w:t>
      </w:r>
      <w:r w:rsidR="00E17529" w:rsidRPr="00DC169B">
        <w:rPr>
          <w:rFonts w:ascii="TH SarabunPSK" w:hAnsi="TH SarabunPSK" w:cs="TH SarabunPSK"/>
          <w:sz w:val="36"/>
          <w:szCs w:val="36"/>
          <w:cs/>
        </w:rPr>
        <w:t>ดังต่อไปนี้</w:t>
      </w:r>
    </w:p>
    <w:p w:rsidR="00F40C72" w:rsidRPr="00154086" w:rsidRDefault="002A70B1" w:rsidP="00D95B6F">
      <w:pPr>
        <w:numPr>
          <w:ilvl w:val="0"/>
          <w:numId w:val="27"/>
        </w:numPr>
        <w:tabs>
          <w:tab w:val="left" w:pos="851"/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</w:rPr>
      </w:pPr>
      <w:r w:rsidRPr="00154086">
        <w:rPr>
          <w:rFonts w:ascii="TH SarabunPSK" w:hAnsi="TH SarabunPSK" w:cs="TH SarabunPSK" w:hint="cs"/>
          <w:sz w:val="36"/>
          <w:szCs w:val="36"/>
          <w:cs/>
        </w:rPr>
        <w:t>การเก็บรวบรวมมูลฝอยติดเชื้อ</w:t>
      </w:r>
    </w:p>
    <w:p w:rsidR="002A70B1" w:rsidRPr="00466E41" w:rsidRDefault="002A70B1" w:rsidP="00D95B6F">
      <w:pPr>
        <w:pStyle w:val="a4"/>
        <w:numPr>
          <w:ilvl w:val="0"/>
          <w:numId w:val="32"/>
        </w:numPr>
        <w:tabs>
          <w:tab w:val="left" w:pos="1985"/>
        </w:tabs>
        <w:spacing w:after="0" w:line="240" w:lineRule="auto"/>
        <w:ind w:left="1486" w:firstLine="74"/>
        <w:jc w:val="thaiDistribute"/>
        <w:rPr>
          <w:rFonts w:ascii="TH SarabunPSK" w:hAnsi="TH SarabunPSK" w:cs="TH SarabunPSK"/>
          <w:sz w:val="36"/>
          <w:szCs w:val="36"/>
        </w:rPr>
      </w:pPr>
      <w:r w:rsidRPr="00466E41">
        <w:rPr>
          <w:rFonts w:ascii="TH SarabunIT๙" w:hAnsi="TH SarabunIT๙" w:cs="TH SarabunIT๙" w:hint="cs"/>
          <w:sz w:val="36"/>
          <w:szCs w:val="36"/>
          <w:cs/>
        </w:rPr>
        <w:t>ภาชนะสำหรับบรรจุมูลฝอยติดเชื้อ</w:t>
      </w:r>
    </w:p>
    <w:p w:rsidR="002A70B1" w:rsidRPr="00466E41" w:rsidRDefault="002A70B1" w:rsidP="00D00A85">
      <w:pPr>
        <w:pStyle w:val="a4"/>
        <w:numPr>
          <w:ilvl w:val="0"/>
          <w:numId w:val="35"/>
        </w:numPr>
        <w:tabs>
          <w:tab w:val="left" w:pos="2268"/>
        </w:tabs>
        <w:spacing w:line="240" w:lineRule="auto"/>
        <w:ind w:left="0" w:firstLine="1985"/>
        <w:jc w:val="thaiDistribute"/>
        <w:rPr>
          <w:rFonts w:ascii="TH SarabunIT๙" w:hAnsi="TH SarabunIT๙" w:cs="TH SarabunIT๙"/>
          <w:sz w:val="36"/>
          <w:szCs w:val="36"/>
        </w:rPr>
      </w:pPr>
      <w:r w:rsidRPr="00466E41">
        <w:rPr>
          <w:rFonts w:ascii="TH SarabunIT๙" w:hAnsi="TH SarabunIT๙" w:cs="TH SarabunIT๙" w:hint="cs"/>
          <w:sz w:val="36"/>
          <w:szCs w:val="36"/>
          <w:cs/>
        </w:rPr>
        <w:t>กรณีที่มีมูลฝอยติดเชื้อเป็นของมีคม ต้องเป็นภาชนะบรรจุแบบกล่องหรือ</w:t>
      </w:r>
      <w:r w:rsidR="00430803">
        <w:rPr>
          <w:rFonts w:ascii="TH SarabunIT๙" w:hAnsi="TH SarabunIT๙" w:cs="TH SarabunIT๙"/>
          <w:sz w:val="36"/>
          <w:szCs w:val="36"/>
          <w:cs/>
        </w:rPr>
        <w:br/>
      </w:r>
      <w:r w:rsidRPr="00466E41">
        <w:rPr>
          <w:rFonts w:ascii="TH SarabunIT๙" w:hAnsi="TH SarabunIT๙" w:cs="TH SarabunIT๙" w:hint="cs"/>
          <w:sz w:val="36"/>
          <w:szCs w:val="36"/>
          <w:cs/>
        </w:rPr>
        <w:t>แบบถัง ที่สามารถป้องกันการแทงทะลุและการกัดกร่อนของสารเคมีได้ซึ่งอาจจะเป็นพลาสติกแข็ง</w:t>
      </w:r>
      <w:r w:rsidR="00430803">
        <w:rPr>
          <w:rFonts w:ascii="TH SarabunIT๙" w:hAnsi="TH SarabunIT๙" w:cs="TH SarabunIT๙"/>
          <w:sz w:val="36"/>
          <w:szCs w:val="36"/>
          <w:cs/>
        </w:rPr>
        <w:br/>
      </w:r>
      <w:r w:rsidRPr="00466E41">
        <w:rPr>
          <w:rFonts w:ascii="TH SarabunIT๙" w:hAnsi="TH SarabunIT๙" w:cs="TH SarabunIT๙" w:hint="cs"/>
          <w:sz w:val="36"/>
          <w:szCs w:val="36"/>
          <w:cs/>
        </w:rPr>
        <w:t>หรือโลหะ</w:t>
      </w:r>
    </w:p>
    <w:p w:rsidR="00466E41" w:rsidRDefault="00466E41" w:rsidP="00D00A85">
      <w:pPr>
        <w:pStyle w:val="a4"/>
        <w:numPr>
          <w:ilvl w:val="0"/>
          <w:numId w:val="35"/>
        </w:numPr>
        <w:tabs>
          <w:tab w:val="left" w:pos="2268"/>
        </w:tabs>
        <w:spacing w:line="240" w:lineRule="auto"/>
        <w:ind w:left="0" w:firstLine="1985"/>
        <w:jc w:val="thaiDistribute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ก</w:t>
      </w:r>
      <w:r w:rsidR="002A70B1" w:rsidRPr="00466E41">
        <w:rPr>
          <w:rFonts w:ascii="TH SarabunIT๙" w:hAnsi="TH SarabunIT๙" w:cs="TH SarabunIT๙" w:hint="cs"/>
          <w:sz w:val="36"/>
          <w:szCs w:val="36"/>
          <w:cs/>
        </w:rPr>
        <w:t>รณีไม่ใช่ของมีคม ต้องเป็นแบบถุงที่มีความเหนียวไม่ฉีกง่าย กันน้ำได้</w:t>
      </w:r>
      <w:r>
        <w:rPr>
          <w:rFonts w:ascii="TH SarabunIT๙" w:hAnsi="TH SarabunIT๙" w:cs="TH SarabunIT๙"/>
          <w:sz w:val="36"/>
          <w:szCs w:val="36"/>
          <w:cs/>
        </w:rPr>
        <w:br/>
      </w:r>
      <w:r w:rsidR="002A70B1" w:rsidRPr="00466E41">
        <w:rPr>
          <w:rFonts w:ascii="TH SarabunIT๙" w:hAnsi="TH SarabunIT๙" w:cs="TH SarabunIT๙" w:hint="cs"/>
          <w:sz w:val="36"/>
          <w:szCs w:val="36"/>
          <w:cs/>
        </w:rPr>
        <w:t>ไม่รั่วซึม และไม่ดูดซับน้ำ</w:t>
      </w:r>
    </w:p>
    <w:p w:rsidR="00F40C72" w:rsidRPr="00466E41" w:rsidRDefault="002A70B1" w:rsidP="00D00A85">
      <w:pPr>
        <w:pStyle w:val="a4"/>
        <w:numPr>
          <w:ilvl w:val="0"/>
          <w:numId w:val="35"/>
        </w:numPr>
        <w:tabs>
          <w:tab w:val="left" w:pos="2268"/>
        </w:tabs>
        <w:spacing w:after="0" w:line="240" w:lineRule="auto"/>
        <w:ind w:left="0" w:firstLine="1985"/>
        <w:contextualSpacing w:val="0"/>
        <w:jc w:val="thaiDistribute"/>
        <w:rPr>
          <w:rFonts w:ascii="TH SarabunIT๙" w:hAnsi="TH SarabunIT๙" w:cs="TH SarabunIT๙"/>
          <w:sz w:val="36"/>
          <w:szCs w:val="36"/>
        </w:rPr>
      </w:pPr>
      <w:r w:rsidRPr="00466E41">
        <w:rPr>
          <w:rFonts w:ascii="TH SarabunIT๙" w:hAnsi="TH SarabunIT๙" w:cs="TH SarabunIT๙" w:hint="cs"/>
          <w:sz w:val="36"/>
          <w:szCs w:val="36"/>
          <w:cs/>
        </w:rPr>
        <w:t>ภาชนะบรรจุมูลฝอยติดเชื้อ ให้ใช้ได้เพียงครั้งเดียวและต้องมีสีแดงทึบ</w:t>
      </w:r>
      <w:r w:rsidR="00466E41">
        <w:rPr>
          <w:rFonts w:ascii="TH SarabunIT๙" w:hAnsi="TH SarabunIT๙" w:cs="TH SarabunIT๙"/>
          <w:sz w:val="36"/>
          <w:szCs w:val="36"/>
          <w:cs/>
        </w:rPr>
        <w:br/>
      </w:r>
      <w:r w:rsidRPr="00466E41">
        <w:rPr>
          <w:rFonts w:ascii="TH SarabunIT๙" w:hAnsi="TH SarabunIT๙" w:cs="TH SarabunIT๙" w:hint="cs"/>
          <w:sz w:val="36"/>
          <w:szCs w:val="36"/>
          <w:cs/>
        </w:rPr>
        <w:t>มีข้อความสีดำที่สามารถอ่านได้ชัดเจน</w:t>
      </w:r>
    </w:p>
    <w:p w:rsidR="0053408C" w:rsidRDefault="00F40C72" w:rsidP="00794835">
      <w:pPr>
        <w:tabs>
          <w:tab w:val="left" w:pos="1985"/>
        </w:tabs>
        <w:spacing w:after="0" w:line="240" w:lineRule="auto"/>
        <w:ind w:firstLine="1559"/>
        <w:jc w:val="thaiDistribute"/>
        <w:rPr>
          <w:rFonts w:ascii="TH SarabunPSK" w:hAnsi="TH SarabunPSK" w:cs="TH SarabunPSK"/>
          <w:sz w:val="36"/>
          <w:szCs w:val="36"/>
        </w:rPr>
      </w:pPr>
      <w:r w:rsidRPr="00466E41">
        <w:rPr>
          <w:rFonts w:ascii="TH SarabunPSK" w:hAnsi="TH SarabunPSK" w:cs="TH SarabunPSK"/>
          <w:sz w:val="36"/>
          <w:szCs w:val="36"/>
        </w:rPr>
        <w:t>2</w:t>
      </w:r>
      <w:r w:rsidR="00B54D64">
        <w:rPr>
          <w:rFonts w:ascii="TH SarabunPSK" w:hAnsi="TH SarabunPSK" w:cs="TH SarabunPSK"/>
          <w:sz w:val="36"/>
          <w:szCs w:val="36"/>
          <w:cs/>
        </w:rPr>
        <w:t>)</w:t>
      </w:r>
      <w:r w:rsidR="00B54D64">
        <w:rPr>
          <w:rFonts w:ascii="TH SarabunPSK" w:hAnsi="TH SarabunPSK" w:cs="TH SarabunPSK" w:hint="cs"/>
          <w:sz w:val="36"/>
          <w:szCs w:val="36"/>
          <w:cs/>
        </w:rPr>
        <w:tab/>
      </w:r>
      <w:r w:rsidR="002A70B1" w:rsidRPr="00466E41">
        <w:rPr>
          <w:rFonts w:ascii="TH SarabunPSK" w:hAnsi="TH SarabunPSK" w:cs="TH SarabunPSK"/>
          <w:sz w:val="36"/>
          <w:szCs w:val="36"/>
          <w:cs/>
        </w:rPr>
        <w:t>วิธีการเก็บรวบรวมมูลฝอยติดเชื้อ</w:t>
      </w:r>
    </w:p>
    <w:p w:rsidR="002A70B1" w:rsidRPr="00466E41" w:rsidRDefault="0053408C" w:rsidP="00D95B6F">
      <w:pPr>
        <w:tabs>
          <w:tab w:val="left" w:pos="1985"/>
        </w:tabs>
        <w:spacing w:after="0" w:line="240" w:lineRule="auto"/>
        <w:ind w:firstLine="1559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ab/>
      </w:r>
      <w:r w:rsidR="002A70B1" w:rsidRPr="00466E41">
        <w:rPr>
          <w:rFonts w:ascii="TH SarabunPSK" w:hAnsi="TH SarabunPSK" w:cs="TH SarabunPSK"/>
          <w:sz w:val="36"/>
          <w:szCs w:val="36"/>
          <w:cs/>
        </w:rPr>
        <w:t>การเก็บมูลฝอยติดเชื้อต้องดำเนินการเก็บ ณ แหล่งกำเนิดทันที</w:t>
      </w:r>
      <w:r w:rsidR="006852EA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2A70B1" w:rsidRPr="00466E41">
        <w:rPr>
          <w:rFonts w:ascii="TH SarabunPSK" w:hAnsi="TH SarabunPSK" w:cs="TH SarabunPSK"/>
          <w:sz w:val="36"/>
          <w:szCs w:val="36"/>
          <w:cs/>
        </w:rPr>
        <w:t>ห้ามปะปน</w:t>
      </w:r>
      <w:r w:rsidR="00430803">
        <w:rPr>
          <w:rFonts w:ascii="TH SarabunPSK" w:hAnsi="TH SarabunPSK" w:cs="TH SarabunPSK"/>
          <w:sz w:val="36"/>
          <w:szCs w:val="36"/>
          <w:cs/>
        </w:rPr>
        <w:br/>
      </w:r>
      <w:r w:rsidR="002A70B1" w:rsidRPr="00E63511">
        <w:rPr>
          <w:rFonts w:ascii="TH SarabunPSK" w:hAnsi="TH SarabunPSK" w:cs="TH SarabunPSK"/>
          <w:spacing w:val="-6"/>
          <w:sz w:val="36"/>
          <w:szCs w:val="36"/>
          <w:cs/>
        </w:rPr>
        <w:t>กับมูลฝอยอื่นๆ และต้องไม่เก็บในปริมาณมากเกินไปในภาชนะบรรจุ กล่าวคือ</w:t>
      </w:r>
      <w:r w:rsidR="006852EA">
        <w:rPr>
          <w:rFonts w:ascii="TH SarabunPSK" w:hAnsi="TH SarabunPSK" w:cs="TH SarabunPSK" w:hint="cs"/>
          <w:spacing w:val="-6"/>
          <w:sz w:val="36"/>
          <w:szCs w:val="36"/>
          <w:cs/>
        </w:rPr>
        <w:t xml:space="preserve"> </w:t>
      </w:r>
      <w:r w:rsidR="002A70B1" w:rsidRPr="00E63511">
        <w:rPr>
          <w:rFonts w:ascii="TH SarabunPSK" w:hAnsi="TH SarabunPSK" w:cs="TH SarabunPSK"/>
          <w:spacing w:val="-6"/>
          <w:sz w:val="36"/>
          <w:szCs w:val="36"/>
          <w:cs/>
        </w:rPr>
        <w:t>ห้ามเก็บมูลฝอยติดเชื้อ</w:t>
      </w:r>
      <w:r w:rsidR="00430803">
        <w:rPr>
          <w:rFonts w:ascii="TH SarabunPSK" w:hAnsi="TH SarabunPSK" w:cs="TH SarabunPSK"/>
          <w:spacing w:val="-6"/>
          <w:sz w:val="36"/>
          <w:szCs w:val="36"/>
          <w:cs/>
        </w:rPr>
        <w:br/>
      </w:r>
      <w:r w:rsidR="002A70B1" w:rsidRPr="00466E41">
        <w:rPr>
          <w:rFonts w:ascii="TH SarabunPSK" w:hAnsi="TH SarabunPSK" w:cs="TH SarabunPSK"/>
          <w:sz w:val="36"/>
          <w:szCs w:val="36"/>
          <w:cs/>
        </w:rPr>
        <w:t xml:space="preserve">เกินกว่า 2/3 </w:t>
      </w:r>
      <w:r w:rsidR="006852EA">
        <w:rPr>
          <w:rFonts w:ascii="TH SarabunPSK" w:hAnsi="TH SarabunPSK" w:cs="TH SarabunPSK"/>
          <w:sz w:val="36"/>
          <w:szCs w:val="36"/>
          <w:cs/>
        </w:rPr>
        <w:t>ของภาชนะบรรจุมูลฝอยติดเชื้อแบบถ</w:t>
      </w:r>
      <w:r w:rsidR="006852EA">
        <w:rPr>
          <w:rFonts w:ascii="TH SarabunPSK" w:hAnsi="TH SarabunPSK" w:cs="TH SarabunPSK" w:hint="cs"/>
          <w:sz w:val="36"/>
          <w:szCs w:val="36"/>
          <w:cs/>
        </w:rPr>
        <w:t>ั</w:t>
      </w:r>
      <w:r w:rsidR="002A70B1" w:rsidRPr="00466E41">
        <w:rPr>
          <w:rFonts w:ascii="TH SarabunPSK" w:hAnsi="TH SarabunPSK" w:cs="TH SarabunPSK"/>
          <w:sz w:val="36"/>
          <w:szCs w:val="36"/>
          <w:cs/>
        </w:rPr>
        <w:t xml:space="preserve">ง หรือเกินกว่า </w:t>
      </w:r>
      <w:r w:rsidR="002A70B1" w:rsidRPr="00466E41">
        <w:rPr>
          <w:rFonts w:ascii="TH SarabunPSK" w:hAnsi="TH SarabunPSK" w:cs="TH SarabunPSK"/>
          <w:spacing w:val="-4"/>
          <w:sz w:val="36"/>
          <w:szCs w:val="36"/>
        </w:rPr>
        <w:t>¾</w:t>
      </w:r>
      <w:r w:rsidR="002A70B1" w:rsidRPr="00466E41">
        <w:rPr>
          <w:rFonts w:ascii="TH SarabunPSK" w:hAnsi="TH SarabunPSK" w:cs="TH SarabunPSK"/>
          <w:spacing w:val="-4"/>
          <w:sz w:val="36"/>
          <w:szCs w:val="36"/>
          <w:cs/>
        </w:rPr>
        <w:t xml:space="preserve"> ของภาชนะแบบกล่อง และ</w:t>
      </w:r>
      <w:r w:rsidR="00430803">
        <w:rPr>
          <w:rFonts w:ascii="TH SarabunPSK" w:hAnsi="TH SarabunPSK" w:cs="TH SarabunPSK"/>
          <w:spacing w:val="-4"/>
          <w:sz w:val="36"/>
          <w:szCs w:val="36"/>
          <w:cs/>
        </w:rPr>
        <w:br/>
      </w:r>
      <w:r w:rsidR="00430803">
        <w:rPr>
          <w:rFonts w:ascii="TH SarabunPSK" w:hAnsi="TH SarabunPSK" w:cs="TH SarabunPSK"/>
          <w:spacing w:val="-6"/>
          <w:sz w:val="36"/>
          <w:szCs w:val="36"/>
          <w:cs/>
        </w:rPr>
        <w:t>ต้องผู</w:t>
      </w:r>
      <w:r w:rsidR="00430803">
        <w:rPr>
          <w:rFonts w:ascii="TH SarabunPSK" w:hAnsi="TH SarabunPSK" w:cs="TH SarabunPSK" w:hint="cs"/>
          <w:spacing w:val="-6"/>
          <w:sz w:val="36"/>
          <w:szCs w:val="36"/>
          <w:cs/>
        </w:rPr>
        <w:t>ก</w:t>
      </w:r>
      <w:r w:rsidR="002A70B1" w:rsidRPr="00E63511">
        <w:rPr>
          <w:rFonts w:ascii="TH SarabunPSK" w:hAnsi="TH SarabunPSK" w:cs="TH SarabunPSK"/>
          <w:spacing w:val="-6"/>
          <w:sz w:val="36"/>
          <w:szCs w:val="36"/>
          <w:cs/>
        </w:rPr>
        <w:t>มัดปากถุงให้แน่นหรือปิดฝากล่องให้สนิทแน่น</w:t>
      </w:r>
      <w:r w:rsidR="006852EA">
        <w:rPr>
          <w:rFonts w:ascii="TH SarabunPSK" w:hAnsi="TH SarabunPSK" w:cs="TH SarabunPSK" w:hint="cs"/>
          <w:spacing w:val="-6"/>
          <w:sz w:val="36"/>
          <w:szCs w:val="36"/>
          <w:cs/>
        </w:rPr>
        <w:t xml:space="preserve"> </w:t>
      </w:r>
      <w:r w:rsidR="002A70B1" w:rsidRPr="00E63511">
        <w:rPr>
          <w:rFonts w:ascii="TH SarabunPSK" w:hAnsi="TH SarabunPSK" w:cs="TH SarabunPSK"/>
          <w:spacing w:val="-6"/>
          <w:sz w:val="36"/>
          <w:szCs w:val="36"/>
          <w:cs/>
        </w:rPr>
        <w:t>กรณีที่ยังไม่สามารถขนไปไว้ที่พักมูลฝอยติดเชื้อ</w:t>
      </w:r>
      <w:r w:rsidR="00430803">
        <w:rPr>
          <w:rFonts w:ascii="TH SarabunPSK" w:hAnsi="TH SarabunPSK" w:cs="TH SarabunPSK"/>
          <w:spacing w:val="-6"/>
          <w:sz w:val="36"/>
          <w:szCs w:val="36"/>
          <w:cs/>
        </w:rPr>
        <w:br/>
      </w:r>
      <w:r w:rsidR="002A70B1" w:rsidRPr="00466E41">
        <w:rPr>
          <w:rFonts w:ascii="TH SarabunPSK" w:hAnsi="TH SarabunPSK" w:cs="TH SarabunPSK"/>
          <w:sz w:val="36"/>
          <w:szCs w:val="36"/>
          <w:cs/>
        </w:rPr>
        <w:t xml:space="preserve">ได้ทันทีต้องจัดให้มีที่หรือมุมหนึ่งของห้องสำหรับรวบรวมไว้ก่อนได้ แต่ต้องเก็บไว้ไม่เกิน 1 วัน </w:t>
      </w:r>
    </w:p>
    <w:p w:rsidR="00B54D64" w:rsidRDefault="00F40C72" w:rsidP="00D95B6F">
      <w:pPr>
        <w:tabs>
          <w:tab w:val="left" w:pos="1985"/>
        </w:tabs>
        <w:spacing w:after="0" w:line="240" w:lineRule="auto"/>
        <w:ind w:left="357" w:firstLine="1202"/>
        <w:jc w:val="thaiDistribute"/>
        <w:rPr>
          <w:rFonts w:ascii="TH SarabunPSK" w:hAnsi="TH SarabunPSK" w:cs="TH SarabunPSK"/>
          <w:sz w:val="36"/>
          <w:szCs w:val="36"/>
        </w:rPr>
      </w:pPr>
      <w:r w:rsidRPr="00466E41">
        <w:rPr>
          <w:rFonts w:ascii="TH SarabunPSK" w:hAnsi="TH SarabunPSK" w:cs="TH SarabunPSK"/>
          <w:sz w:val="36"/>
          <w:szCs w:val="36"/>
        </w:rPr>
        <w:t>3</w:t>
      </w:r>
      <w:r w:rsidR="00B54D64">
        <w:rPr>
          <w:rFonts w:ascii="TH SarabunPSK" w:hAnsi="TH SarabunPSK" w:cs="TH SarabunPSK" w:hint="cs"/>
          <w:sz w:val="36"/>
          <w:szCs w:val="36"/>
          <w:cs/>
        </w:rPr>
        <w:t>)</w:t>
      </w:r>
      <w:r w:rsidR="00B54D64">
        <w:rPr>
          <w:rFonts w:ascii="TH SarabunPSK" w:hAnsi="TH SarabunPSK" w:cs="TH SarabunPSK" w:hint="cs"/>
          <w:sz w:val="36"/>
          <w:szCs w:val="36"/>
          <w:cs/>
        </w:rPr>
        <w:tab/>
      </w:r>
      <w:r w:rsidR="002A70B1" w:rsidRPr="00466E41">
        <w:rPr>
          <w:rFonts w:ascii="TH SarabunPSK" w:hAnsi="TH SarabunPSK" w:cs="TH SarabunPSK"/>
          <w:sz w:val="36"/>
          <w:szCs w:val="36"/>
          <w:cs/>
        </w:rPr>
        <w:t>ที่พักรวมมูลฝอยติดเชื้อ</w:t>
      </w:r>
    </w:p>
    <w:p w:rsidR="002A70B1" w:rsidRPr="00466E41" w:rsidRDefault="00B54D64" w:rsidP="00D95B6F">
      <w:pPr>
        <w:tabs>
          <w:tab w:val="left" w:pos="1985"/>
        </w:tabs>
        <w:spacing w:after="0" w:line="240" w:lineRule="auto"/>
        <w:ind w:firstLine="1559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ab/>
      </w:r>
      <w:r w:rsidR="002A70B1" w:rsidRPr="00466E41">
        <w:rPr>
          <w:rFonts w:ascii="TH SarabunPSK" w:hAnsi="TH SarabunPSK" w:cs="TH SarabunPSK"/>
          <w:sz w:val="36"/>
          <w:szCs w:val="36"/>
          <w:cs/>
        </w:rPr>
        <w:t>ลักษณะที่พักรวมมูลฝอยติดเชื้อ ต้องเป็นอาคารหรือห้องแยกเฉพาะ มีขนาด</w:t>
      </w:r>
      <w:r w:rsidR="00466E41">
        <w:rPr>
          <w:rFonts w:ascii="TH SarabunPSK" w:hAnsi="TH SarabunPSK" w:cs="TH SarabunPSK"/>
          <w:sz w:val="36"/>
          <w:szCs w:val="36"/>
          <w:cs/>
        </w:rPr>
        <w:br/>
      </w:r>
      <w:r w:rsidR="002A70B1" w:rsidRPr="00466E41">
        <w:rPr>
          <w:rFonts w:ascii="TH SarabunPSK" w:hAnsi="TH SarabunPSK" w:cs="TH SarabunPSK"/>
          <w:sz w:val="36"/>
          <w:szCs w:val="36"/>
          <w:cs/>
        </w:rPr>
        <w:t xml:space="preserve">ความกว้างพอที่จะรองรับมูลฝอยได้ไม่น้อยกว่า 2 วัน มีลักษณะโปร่ง ไม่อับทึบ พื้นผนังเรียบ </w:t>
      </w:r>
      <w:r w:rsidR="00E63511">
        <w:rPr>
          <w:rFonts w:ascii="TH SarabunPSK" w:hAnsi="TH SarabunPSK" w:cs="TH SarabunPSK" w:hint="cs"/>
          <w:sz w:val="36"/>
          <w:szCs w:val="36"/>
          <w:cs/>
        </w:rPr>
        <w:br/>
      </w:r>
      <w:r w:rsidR="002A70B1" w:rsidRPr="00466E41">
        <w:rPr>
          <w:rFonts w:ascii="TH SarabunPSK" w:hAnsi="TH SarabunPSK" w:cs="TH SarabunPSK"/>
          <w:sz w:val="36"/>
          <w:szCs w:val="36"/>
          <w:cs/>
        </w:rPr>
        <w:t>ทำความสะอาดง่าย มีประตู</w:t>
      </w:r>
      <w:proofErr w:type="spellStart"/>
      <w:r w:rsidR="002A70B1" w:rsidRPr="00466E41">
        <w:rPr>
          <w:rFonts w:ascii="TH SarabunPSK" w:hAnsi="TH SarabunPSK" w:cs="TH SarabunPSK"/>
          <w:sz w:val="36"/>
          <w:szCs w:val="36"/>
          <w:cs/>
        </w:rPr>
        <w:t>ล็อค</w:t>
      </w:r>
      <w:proofErr w:type="spellEnd"/>
      <w:r w:rsidR="002A70B1" w:rsidRPr="00466E41">
        <w:rPr>
          <w:rFonts w:ascii="TH SarabunPSK" w:hAnsi="TH SarabunPSK" w:cs="TH SarabunPSK"/>
          <w:sz w:val="36"/>
          <w:szCs w:val="36"/>
          <w:cs/>
        </w:rPr>
        <w:t>ได้ ป้องกันสัตว์และพาหนะนำโรคได้ มีลานสำหรับล้างรถเข็นด้วย และมีข้อความเตือนว่า “ที่พักรวมมูลฝอยติดเชื้อ” ทั้งนี้ ในกรณีที่พักรวมมูลฝอยติดเชื้อมีการเก็บ</w:t>
      </w:r>
      <w:r w:rsidR="00430803">
        <w:rPr>
          <w:rFonts w:ascii="TH SarabunPSK" w:hAnsi="TH SarabunPSK" w:cs="TH SarabunPSK" w:hint="cs"/>
          <w:sz w:val="36"/>
          <w:szCs w:val="36"/>
          <w:cs/>
        </w:rPr>
        <w:br/>
      </w:r>
      <w:r w:rsidR="002A70B1" w:rsidRPr="00466E41">
        <w:rPr>
          <w:rFonts w:ascii="TH SarabunPSK" w:hAnsi="TH SarabunPSK" w:cs="TH SarabunPSK"/>
          <w:sz w:val="36"/>
          <w:szCs w:val="36"/>
          <w:cs/>
        </w:rPr>
        <w:t>มูลฝอยติดเชื้อเกินกว่า 7 วัน จะต้องเป็นห้องที่สามารถควบคุมอุณหภูมิอยู่ที่</w:t>
      </w:r>
      <w:r w:rsidR="006852EA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2A70B1" w:rsidRPr="00466E41">
        <w:rPr>
          <w:rFonts w:ascii="TH SarabunPSK" w:hAnsi="TH SarabunPSK" w:cs="TH SarabunPSK"/>
          <w:sz w:val="36"/>
          <w:szCs w:val="36"/>
          <w:cs/>
        </w:rPr>
        <w:t>10 องศาเซลเซียส หรือต่ำกว่านั้น</w:t>
      </w:r>
    </w:p>
    <w:p w:rsidR="002A70B1" w:rsidRPr="00466E41" w:rsidRDefault="002A70B1" w:rsidP="006852EA">
      <w:pPr>
        <w:pStyle w:val="a4"/>
        <w:numPr>
          <w:ilvl w:val="0"/>
          <w:numId w:val="36"/>
        </w:numPr>
        <w:tabs>
          <w:tab w:val="left" w:pos="1985"/>
        </w:tabs>
        <w:spacing w:after="0" w:line="240" w:lineRule="auto"/>
        <w:ind w:left="1077" w:firstLine="482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466E41">
        <w:rPr>
          <w:rFonts w:ascii="TH SarabunPSK" w:hAnsi="TH SarabunPSK" w:cs="TH SarabunPSK"/>
          <w:sz w:val="36"/>
          <w:szCs w:val="36"/>
          <w:cs/>
        </w:rPr>
        <w:t>การเคลื่อนย้ายมูลฝอยติดเชื้อไปยังที่พักรวม</w:t>
      </w:r>
    </w:p>
    <w:p w:rsidR="002A70B1" w:rsidRPr="003A0235" w:rsidRDefault="002A70B1" w:rsidP="006852EA">
      <w:pPr>
        <w:spacing w:after="0" w:line="240" w:lineRule="auto"/>
        <w:ind w:firstLine="1985"/>
        <w:jc w:val="thaiDistribute"/>
        <w:rPr>
          <w:rFonts w:ascii="TH SarabunPSK" w:hAnsi="TH SarabunPSK" w:cs="TH SarabunPSK"/>
          <w:sz w:val="36"/>
          <w:szCs w:val="36"/>
        </w:rPr>
      </w:pPr>
      <w:r w:rsidRPr="00466E41">
        <w:rPr>
          <w:rFonts w:ascii="TH SarabunPSK" w:hAnsi="TH SarabunPSK" w:cs="TH SarabunPSK"/>
          <w:sz w:val="36"/>
          <w:szCs w:val="36"/>
          <w:cs/>
        </w:rPr>
        <w:t>การเคลื่อนย้ายต้องใช้รถเข็น และต้องขนย้ายในเส้นทางที่กำหนดตาม</w:t>
      </w:r>
      <w:r w:rsidR="00430803">
        <w:rPr>
          <w:rFonts w:ascii="TH SarabunPSK" w:hAnsi="TH SarabunPSK" w:cs="TH SarabunPSK" w:hint="cs"/>
          <w:sz w:val="36"/>
          <w:szCs w:val="36"/>
          <w:cs/>
        </w:rPr>
        <w:br/>
      </w:r>
      <w:r w:rsidRPr="00466E41">
        <w:rPr>
          <w:rFonts w:ascii="TH SarabunPSK" w:hAnsi="TH SarabunPSK" w:cs="TH SarabunPSK"/>
          <w:sz w:val="36"/>
          <w:szCs w:val="36"/>
          <w:cs/>
        </w:rPr>
        <w:t>ตารางเวลาที่กำหนด (เป็นการกำหนดโดยผู้มีหน้าที่ควบคุมหรือรับผิดชอบดูแลเรื่องนี้ของสถาน</w:t>
      </w:r>
      <w:r w:rsidR="00430803">
        <w:rPr>
          <w:rFonts w:ascii="TH SarabunPSK" w:hAnsi="TH SarabunPSK" w:cs="TH SarabunPSK" w:hint="cs"/>
          <w:sz w:val="36"/>
          <w:szCs w:val="36"/>
          <w:cs/>
        </w:rPr>
        <w:br/>
      </w:r>
      <w:r w:rsidRPr="00466E41">
        <w:rPr>
          <w:rFonts w:ascii="TH SarabunPSK" w:hAnsi="TH SarabunPSK" w:cs="TH SarabunPSK"/>
          <w:sz w:val="36"/>
          <w:szCs w:val="36"/>
          <w:cs/>
        </w:rPr>
        <w:t>บริการสาธารณสุขนั้น) ห้า</w:t>
      </w:r>
      <w:r w:rsidR="00EB19C9">
        <w:rPr>
          <w:rFonts w:ascii="TH SarabunPSK" w:hAnsi="TH SarabunPSK" w:cs="TH SarabunPSK" w:hint="cs"/>
          <w:sz w:val="36"/>
          <w:szCs w:val="36"/>
          <w:cs/>
        </w:rPr>
        <w:t>ม</w:t>
      </w:r>
      <w:r w:rsidRPr="00466E41">
        <w:rPr>
          <w:rFonts w:ascii="TH SarabunPSK" w:hAnsi="TH SarabunPSK" w:cs="TH SarabunPSK"/>
          <w:sz w:val="36"/>
          <w:szCs w:val="36"/>
          <w:cs/>
        </w:rPr>
        <w:t>มิให้แวะพักระหว่างทางและห้ามโยนหรือลากภาชนะบรรจุโดย</w:t>
      </w:r>
      <w:r w:rsidR="00E63511">
        <w:rPr>
          <w:rFonts w:ascii="TH SarabunPSK" w:hAnsi="TH SarabunPSK" w:cs="TH SarabunPSK" w:hint="cs"/>
          <w:sz w:val="36"/>
          <w:szCs w:val="36"/>
          <w:cs/>
        </w:rPr>
        <w:br/>
      </w:r>
      <w:r w:rsidRPr="00466E41">
        <w:rPr>
          <w:rFonts w:ascii="TH SarabunPSK" w:hAnsi="TH SarabunPSK" w:cs="TH SarabunPSK"/>
          <w:sz w:val="36"/>
          <w:szCs w:val="36"/>
          <w:cs/>
        </w:rPr>
        <w:t>ไม่ระมัดระวัง ในกรณีที่มูลฝอยติดเชื้อตกหล่นระหว่างทางการเคลื่อนย้าย กำหนดให้ต้องใช้</w:t>
      </w:r>
      <w:r w:rsidR="00430803">
        <w:rPr>
          <w:rFonts w:ascii="TH SarabunPSK" w:hAnsi="TH SarabunPSK" w:cs="TH SarabunPSK" w:hint="cs"/>
          <w:sz w:val="36"/>
          <w:szCs w:val="36"/>
          <w:cs/>
        </w:rPr>
        <w:br/>
      </w:r>
      <w:r w:rsidRPr="00466E41">
        <w:rPr>
          <w:rFonts w:ascii="TH SarabunPSK" w:hAnsi="TH SarabunPSK" w:cs="TH SarabunPSK"/>
          <w:sz w:val="36"/>
          <w:szCs w:val="36"/>
          <w:cs/>
        </w:rPr>
        <w:lastRenderedPageBreak/>
        <w:t>อุปกรณ์คีบ จับ หรือหยิบ (ด้วยถุงมือห</w:t>
      </w:r>
      <w:r w:rsidR="006852EA">
        <w:rPr>
          <w:rFonts w:ascii="TH SarabunPSK" w:hAnsi="TH SarabunPSK" w:cs="TH SarabunPSK"/>
          <w:sz w:val="36"/>
          <w:szCs w:val="36"/>
          <w:cs/>
        </w:rPr>
        <w:t>นา) มูลฝอยติดเชื้อนั้นลงในภาชนะ</w:t>
      </w:r>
      <w:r w:rsidR="006852EA">
        <w:rPr>
          <w:rFonts w:ascii="TH SarabunPSK" w:hAnsi="TH SarabunPSK" w:cs="TH SarabunPSK" w:hint="cs"/>
          <w:sz w:val="36"/>
          <w:szCs w:val="36"/>
          <w:cs/>
        </w:rPr>
        <w:t>บ</w:t>
      </w:r>
      <w:r w:rsidRPr="00466E41">
        <w:rPr>
          <w:rFonts w:ascii="TH SarabunPSK" w:hAnsi="TH SarabunPSK" w:cs="TH SarabunPSK"/>
          <w:sz w:val="36"/>
          <w:szCs w:val="36"/>
          <w:cs/>
        </w:rPr>
        <w:t>รรจุมูลฝอยติดเชื้อใหม่ แล้วใช้สารเคมีฆ่าเชื้อโรคทำความสะอาด</w:t>
      </w:r>
      <w:r w:rsidR="006852EA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466E41">
        <w:rPr>
          <w:rFonts w:ascii="TH SarabunPSK" w:hAnsi="TH SarabunPSK" w:cs="TH SarabunPSK"/>
          <w:sz w:val="36"/>
          <w:szCs w:val="36"/>
          <w:cs/>
        </w:rPr>
        <w:t>ตามปกติ</w:t>
      </w:r>
      <w:r w:rsidR="006852EA">
        <w:rPr>
          <w:rFonts w:ascii="TH SarabunPSK" w:hAnsi="TH SarabunPSK" w:cs="TH SarabunPSK"/>
          <w:sz w:val="36"/>
          <w:szCs w:val="36"/>
          <w:cs/>
        </w:rPr>
        <w:t>รถเข็นมูลฝอยติดเชื้อ</w:t>
      </w:r>
      <w:r w:rsidRPr="00EB19C9">
        <w:rPr>
          <w:rFonts w:ascii="TH SarabunPSK" w:hAnsi="TH SarabunPSK" w:cs="TH SarabunPSK"/>
          <w:sz w:val="36"/>
          <w:szCs w:val="36"/>
          <w:cs/>
        </w:rPr>
        <w:t>ห้ามนำไปใช้ในกิจการอื่น นอกจากนี้ รถเข็นและอุปกรณ์ที่ใช้แล้วต้องทำความสะอาดอย่างน้อยวันละ 1 ครั้ง และห้าม</w:t>
      </w:r>
      <w:r w:rsidR="00430803">
        <w:rPr>
          <w:rFonts w:ascii="TH SarabunPSK" w:hAnsi="TH SarabunPSK" w:cs="TH SarabunPSK" w:hint="cs"/>
          <w:sz w:val="36"/>
          <w:szCs w:val="36"/>
          <w:cs/>
        </w:rPr>
        <w:br/>
      </w:r>
      <w:r w:rsidRPr="00EB19C9">
        <w:rPr>
          <w:rFonts w:ascii="TH SarabunPSK" w:hAnsi="TH SarabunPSK" w:cs="TH SarabunPSK"/>
          <w:sz w:val="36"/>
          <w:szCs w:val="36"/>
          <w:cs/>
        </w:rPr>
        <w:t>นำไปใช้ในกิจการอื่น</w:t>
      </w:r>
    </w:p>
    <w:p w:rsidR="002A70B1" w:rsidRPr="00154086" w:rsidRDefault="002A70B1" w:rsidP="00154086">
      <w:pPr>
        <w:pStyle w:val="a4"/>
        <w:numPr>
          <w:ilvl w:val="2"/>
          <w:numId w:val="37"/>
        </w:numPr>
        <w:tabs>
          <w:tab w:val="left" w:pos="1560"/>
        </w:tabs>
        <w:spacing w:after="0" w:line="240" w:lineRule="auto"/>
        <w:ind w:firstLine="130"/>
        <w:contextualSpacing w:val="0"/>
        <w:rPr>
          <w:rFonts w:ascii="TH SarabunPSK" w:hAnsi="TH SarabunPSK" w:cs="TH SarabunPSK"/>
          <w:sz w:val="36"/>
          <w:szCs w:val="36"/>
        </w:rPr>
      </w:pPr>
      <w:r w:rsidRPr="00154086">
        <w:rPr>
          <w:rFonts w:ascii="TH SarabunPSK" w:hAnsi="TH SarabunPSK" w:cs="TH SarabunPSK"/>
          <w:sz w:val="36"/>
          <w:szCs w:val="36"/>
          <w:cs/>
        </w:rPr>
        <w:t>การเก็บขน</w:t>
      </w:r>
    </w:p>
    <w:p w:rsidR="002A70B1" w:rsidRPr="00466E41" w:rsidRDefault="00E63511" w:rsidP="00145D0D">
      <w:pPr>
        <w:tabs>
          <w:tab w:val="left" w:pos="851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 w:rsidR="002A70B1" w:rsidRPr="00466E41">
        <w:rPr>
          <w:rFonts w:ascii="TH SarabunPSK" w:hAnsi="TH SarabunPSK" w:cs="TH SarabunPSK"/>
          <w:sz w:val="36"/>
          <w:szCs w:val="36"/>
          <w:cs/>
        </w:rPr>
        <w:t>การจัดให้มีสถานที่และอุปกรณ</w:t>
      </w:r>
      <w:r w:rsidR="00F40C72" w:rsidRPr="00466E41">
        <w:rPr>
          <w:rFonts w:ascii="TH SarabunPSK" w:hAnsi="TH SarabunPSK" w:cs="TH SarabunPSK" w:hint="cs"/>
          <w:sz w:val="36"/>
          <w:szCs w:val="36"/>
          <w:cs/>
        </w:rPr>
        <w:t>์</w:t>
      </w:r>
      <w:r w:rsidR="002A70B1" w:rsidRPr="00466E41">
        <w:rPr>
          <w:rFonts w:ascii="TH SarabunPSK" w:hAnsi="TH SarabunPSK" w:cs="TH SarabunPSK"/>
          <w:sz w:val="36"/>
          <w:szCs w:val="36"/>
          <w:cs/>
        </w:rPr>
        <w:t>เครื่องมือยานพาหนะขนมูลฝอยติดเชื้อ ต้องมี</w:t>
      </w:r>
      <w:r w:rsidR="00430803">
        <w:rPr>
          <w:rFonts w:ascii="TH SarabunPSK" w:hAnsi="TH SarabunPSK" w:cs="TH SarabunPSK" w:hint="cs"/>
          <w:sz w:val="36"/>
          <w:szCs w:val="36"/>
          <w:cs/>
        </w:rPr>
        <w:br/>
      </w:r>
      <w:r w:rsidR="002A70B1" w:rsidRPr="00466E41">
        <w:rPr>
          <w:rFonts w:ascii="TH SarabunPSK" w:hAnsi="TH SarabunPSK" w:cs="TH SarabunPSK"/>
          <w:sz w:val="36"/>
          <w:szCs w:val="36"/>
          <w:cs/>
        </w:rPr>
        <w:t>ตัวถังปิดทึบ ภายในบุด้วยวัสดุทนทาน ทำความสะอาดง่าย ในกรณีที่ยานพาหนะขนมูลฝอยติดเชื้อ</w:t>
      </w:r>
      <w:r w:rsidR="00430803">
        <w:rPr>
          <w:rFonts w:ascii="TH SarabunPSK" w:hAnsi="TH SarabunPSK" w:cs="TH SarabunPSK" w:hint="cs"/>
          <w:sz w:val="36"/>
          <w:szCs w:val="36"/>
          <w:cs/>
        </w:rPr>
        <w:br/>
      </w:r>
      <w:r w:rsidR="002A70B1" w:rsidRPr="00466E41">
        <w:rPr>
          <w:rFonts w:ascii="TH SarabunPSK" w:hAnsi="TH SarabunPSK" w:cs="TH SarabunPSK"/>
          <w:sz w:val="36"/>
          <w:szCs w:val="36"/>
          <w:cs/>
        </w:rPr>
        <w:t>เก็บมานานกว่า 7 วัน รถนั้นต้องสามารถควบคุมอุณหภูมิให้อยู่ที่ 10 องศาเซลเซียสหรือต่ำกว่านั้น</w:t>
      </w:r>
      <w:r w:rsidR="00430803">
        <w:rPr>
          <w:rFonts w:ascii="TH SarabunPSK" w:hAnsi="TH SarabunPSK" w:cs="TH SarabunPSK" w:hint="cs"/>
          <w:sz w:val="36"/>
          <w:szCs w:val="36"/>
          <w:cs/>
        </w:rPr>
        <w:br/>
      </w:r>
      <w:r w:rsidR="002A70B1" w:rsidRPr="00466E41">
        <w:rPr>
          <w:rFonts w:ascii="TH SarabunPSK" w:hAnsi="TH SarabunPSK" w:cs="TH SarabunPSK"/>
          <w:sz w:val="36"/>
          <w:szCs w:val="36"/>
          <w:cs/>
        </w:rPr>
        <w:t>ก็ได้ (โดยต้องมีการติดเทอร์โมมิเตอร์ที่รถด้วย) และต้องจัดให้มีอุปกรณ์เครื่องป้องกันอันตราย</w:t>
      </w:r>
      <w:r>
        <w:rPr>
          <w:rFonts w:ascii="TH SarabunPSK" w:hAnsi="TH SarabunPSK" w:cs="TH SarabunPSK" w:hint="cs"/>
          <w:sz w:val="36"/>
          <w:szCs w:val="36"/>
          <w:cs/>
        </w:rPr>
        <w:br/>
      </w:r>
      <w:r w:rsidR="002A70B1" w:rsidRPr="00466E41">
        <w:rPr>
          <w:rFonts w:ascii="TH SarabunPSK" w:hAnsi="TH SarabunPSK" w:cs="TH SarabunPSK"/>
          <w:sz w:val="36"/>
          <w:szCs w:val="36"/>
          <w:cs/>
        </w:rPr>
        <w:t>ส่วนบุคคล อุปกรณ์ป้องกันอัคคีภัย รวมทั้งอุปกรณ์ทำความสะอาดกรณีตกหล่นหรือรั่วไหลของ</w:t>
      </w:r>
      <w:r>
        <w:rPr>
          <w:rFonts w:ascii="TH SarabunPSK" w:hAnsi="TH SarabunPSK" w:cs="TH SarabunPSK" w:hint="cs"/>
          <w:sz w:val="36"/>
          <w:szCs w:val="36"/>
          <w:cs/>
        </w:rPr>
        <w:br/>
      </w:r>
      <w:r w:rsidR="002A70B1" w:rsidRPr="00466E41">
        <w:rPr>
          <w:rFonts w:ascii="TH SarabunPSK" w:hAnsi="TH SarabunPSK" w:cs="TH SarabunPSK"/>
          <w:sz w:val="36"/>
          <w:szCs w:val="36"/>
          <w:cs/>
        </w:rPr>
        <w:t>มูลฝอยติดเชื้อ และอุปกรณ์สื่อสารประจำรถด้วยกรณีเกิดอุบัติเหตุ ยานพาหนะขนมูลฝอยติดเชื้อ</w:t>
      </w:r>
      <w:r w:rsidR="00430803">
        <w:rPr>
          <w:rFonts w:ascii="TH SarabunPSK" w:hAnsi="TH SarabunPSK" w:cs="TH SarabunPSK" w:hint="cs"/>
          <w:sz w:val="36"/>
          <w:szCs w:val="36"/>
          <w:cs/>
        </w:rPr>
        <w:br/>
      </w:r>
      <w:r w:rsidR="002A70B1" w:rsidRPr="00466E41">
        <w:rPr>
          <w:rFonts w:ascii="TH SarabunPSK" w:hAnsi="TH SarabunPSK" w:cs="TH SarabunPSK"/>
          <w:sz w:val="36"/>
          <w:szCs w:val="36"/>
          <w:cs/>
        </w:rPr>
        <w:t xml:space="preserve">ต้องพิมพ์ข้อความสีแดงขนาดมองเห็นได้ชัดเจนที่ตัวถังรถว่า “ใช้เฉพาะขนมูลฝอยติดเชื้อ” </w:t>
      </w:r>
    </w:p>
    <w:p w:rsidR="002A70B1" w:rsidRPr="00466E41" w:rsidRDefault="00F40C72" w:rsidP="006852EA">
      <w:pPr>
        <w:pStyle w:val="a4"/>
        <w:numPr>
          <w:ilvl w:val="0"/>
          <w:numId w:val="33"/>
        </w:numPr>
        <w:tabs>
          <w:tab w:val="left" w:pos="1843"/>
        </w:tabs>
        <w:spacing w:line="240" w:lineRule="auto"/>
        <w:ind w:left="0" w:firstLine="1560"/>
        <w:jc w:val="thaiDistribute"/>
        <w:rPr>
          <w:rFonts w:ascii="TH SarabunPSK" w:hAnsi="TH SarabunPSK" w:cs="TH SarabunPSK"/>
          <w:sz w:val="36"/>
          <w:szCs w:val="36"/>
        </w:rPr>
      </w:pPr>
      <w:r w:rsidRPr="00466E41">
        <w:rPr>
          <w:rFonts w:ascii="TH SarabunPSK" w:hAnsi="TH SarabunPSK" w:cs="TH SarabunPSK"/>
          <w:sz w:val="36"/>
          <w:szCs w:val="36"/>
          <w:cs/>
        </w:rPr>
        <w:t>กรณีเป็นยา</w:t>
      </w:r>
      <w:r w:rsidRPr="00466E41">
        <w:rPr>
          <w:rFonts w:ascii="TH SarabunPSK" w:hAnsi="TH SarabunPSK" w:cs="TH SarabunPSK" w:hint="cs"/>
          <w:sz w:val="36"/>
          <w:szCs w:val="36"/>
          <w:cs/>
        </w:rPr>
        <w:t>น</w:t>
      </w:r>
      <w:r w:rsidR="002A70B1" w:rsidRPr="00466E41">
        <w:rPr>
          <w:rFonts w:ascii="TH SarabunPSK" w:hAnsi="TH SarabunPSK" w:cs="TH SarabunPSK"/>
          <w:sz w:val="36"/>
          <w:szCs w:val="36"/>
          <w:cs/>
        </w:rPr>
        <w:t>พาหนะขนมูลฝอยติดเชื้อของราชการส่วนท้องถิ่นต้องพิมพ์</w:t>
      </w:r>
      <w:r w:rsidR="00430803">
        <w:rPr>
          <w:rFonts w:ascii="TH SarabunPSK" w:hAnsi="TH SarabunPSK" w:cs="TH SarabunPSK" w:hint="cs"/>
          <w:sz w:val="36"/>
          <w:szCs w:val="36"/>
          <w:cs/>
        </w:rPr>
        <w:br/>
      </w:r>
      <w:r w:rsidR="002A70B1" w:rsidRPr="00466E41">
        <w:rPr>
          <w:rFonts w:ascii="TH SarabunPSK" w:hAnsi="TH SarabunPSK" w:cs="TH SarabunPSK"/>
          <w:sz w:val="36"/>
          <w:szCs w:val="36"/>
          <w:cs/>
        </w:rPr>
        <w:t>รายชื่อราชการส่วนท้องถิ่นนั้นด้วย</w:t>
      </w:r>
    </w:p>
    <w:p w:rsidR="002A70B1" w:rsidRPr="00466E41" w:rsidRDefault="002A70B1" w:rsidP="006852EA">
      <w:pPr>
        <w:pStyle w:val="a4"/>
        <w:numPr>
          <w:ilvl w:val="0"/>
          <w:numId w:val="33"/>
        </w:numPr>
        <w:tabs>
          <w:tab w:val="left" w:pos="1843"/>
        </w:tabs>
        <w:spacing w:line="240" w:lineRule="auto"/>
        <w:ind w:left="0" w:firstLine="1560"/>
        <w:jc w:val="thaiDistribute"/>
        <w:rPr>
          <w:rFonts w:ascii="TH SarabunPSK" w:hAnsi="TH SarabunPSK" w:cs="TH SarabunPSK"/>
          <w:sz w:val="36"/>
          <w:szCs w:val="36"/>
        </w:rPr>
      </w:pPr>
      <w:r w:rsidRPr="00466E41">
        <w:rPr>
          <w:rFonts w:ascii="TH SarabunPSK" w:hAnsi="TH SarabunPSK" w:cs="TH SarabunPSK"/>
          <w:sz w:val="36"/>
          <w:szCs w:val="36"/>
          <w:cs/>
        </w:rPr>
        <w:t>กรณีเป็นยานพาหนะขนมูลฝอยติดเชื้อของผู้ได้รับมอบ จะต้องพิมพ์รายชื่อ</w:t>
      </w:r>
      <w:r w:rsidR="00430803">
        <w:rPr>
          <w:rFonts w:ascii="TH SarabunPSK" w:hAnsi="TH SarabunPSK" w:cs="TH SarabunPSK" w:hint="cs"/>
          <w:sz w:val="36"/>
          <w:szCs w:val="36"/>
          <w:cs/>
        </w:rPr>
        <w:br/>
      </w:r>
      <w:r w:rsidRPr="006852EA">
        <w:rPr>
          <w:rFonts w:ascii="TH SarabunPSK" w:hAnsi="TH SarabunPSK" w:cs="TH SarabunPSK"/>
          <w:spacing w:val="-2"/>
          <w:sz w:val="36"/>
          <w:szCs w:val="36"/>
          <w:cs/>
        </w:rPr>
        <w:t>ราชการส่วนท้องถิ่นที่มอบอำนาจสีแดงไว้ข้างตัวถังด้านนอกทั้ง 2 ข้าง และพิมพ์วิธีการที่มอบให้ทำ</w:t>
      </w:r>
      <w:r w:rsidRPr="00466E41">
        <w:rPr>
          <w:rFonts w:ascii="TH SarabunPSK" w:hAnsi="TH SarabunPSK" w:cs="TH SarabunPSK"/>
          <w:sz w:val="36"/>
          <w:szCs w:val="36"/>
          <w:cs/>
        </w:rPr>
        <w:t xml:space="preserve"> (หมายถึง เก็บขนหรือกำจัด หรือทั้งสองอย่าง) พร้อมทั้งชื่อ ที่อยู่ หมายเลขโทรศัพท์ของบุคคล</w:t>
      </w:r>
      <w:r w:rsidR="006852EA">
        <w:rPr>
          <w:rFonts w:ascii="TH SarabunPSK" w:hAnsi="TH SarabunPSK" w:cs="TH SarabunPSK" w:hint="cs"/>
          <w:sz w:val="36"/>
          <w:szCs w:val="36"/>
          <w:cs/>
        </w:rPr>
        <w:br/>
      </w:r>
      <w:r w:rsidRPr="00466E41">
        <w:rPr>
          <w:rFonts w:ascii="TH SarabunPSK" w:hAnsi="TH SarabunPSK" w:cs="TH SarabunPSK"/>
          <w:sz w:val="36"/>
          <w:szCs w:val="36"/>
          <w:cs/>
        </w:rPr>
        <w:t>ที่</w:t>
      </w:r>
      <w:r w:rsidR="00EB19C9">
        <w:rPr>
          <w:rFonts w:ascii="TH SarabunPSK" w:hAnsi="TH SarabunPSK" w:cs="TH SarabunPSK"/>
          <w:sz w:val="36"/>
          <w:szCs w:val="36"/>
          <w:cs/>
        </w:rPr>
        <w:t>ได้รับมอบแผ่นป้ายที่สามารถมองเห</w:t>
      </w:r>
      <w:r w:rsidR="00EB19C9">
        <w:rPr>
          <w:rFonts w:ascii="TH SarabunPSK" w:hAnsi="TH SarabunPSK" w:cs="TH SarabunPSK" w:hint="cs"/>
          <w:sz w:val="36"/>
          <w:szCs w:val="36"/>
          <w:cs/>
        </w:rPr>
        <w:t>็</w:t>
      </w:r>
      <w:r w:rsidRPr="00466E41">
        <w:rPr>
          <w:rFonts w:ascii="TH SarabunPSK" w:hAnsi="TH SarabunPSK" w:cs="TH SarabunPSK"/>
          <w:sz w:val="36"/>
          <w:szCs w:val="36"/>
          <w:cs/>
        </w:rPr>
        <w:t>นได้ไว้ด้วย</w:t>
      </w:r>
    </w:p>
    <w:p w:rsidR="00EB19C9" w:rsidRDefault="002A70B1" w:rsidP="006852EA">
      <w:pPr>
        <w:pStyle w:val="a4"/>
        <w:numPr>
          <w:ilvl w:val="0"/>
          <w:numId w:val="33"/>
        </w:numPr>
        <w:tabs>
          <w:tab w:val="left" w:pos="1843"/>
        </w:tabs>
        <w:spacing w:line="240" w:lineRule="auto"/>
        <w:ind w:left="0" w:firstLine="1560"/>
        <w:jc w:val="thaiDistribute"/>
        <w:rPr>
          <w:rFonts w:ascii="TH SarabunPSK" w:hAnsi="TH SarabunPSK" w:cs="TH SarabunPSK"/>
          <w:sz w:val="36"/>
          <w:szCs w:val="36"/>
        </w:rPr>
      </w:pPr>
      <w:r w:rsidRPr="00466E41">
        <w:rPr>
          <w:rFonts w:ascii="TH SarabunPSK" w:hAnsi="TH SarabunPSK" w:cs="TH SarabunPSK"/>
          <w:sz w:val="36"/>
          <w:szCs w:val="36"/>
          <w:cs/>
        </w:rPr>
        <w:t>กรณีเป็นยานพาหนะขอ</w:t>
      </w:r>
      <w:r w:rsidR="006852EA">
        <w:rPr>
          <w:rFonts w:ascii="TH SarabunPSK" w:hAnsi="TH SarabunPSK" w:cs="TH SarabunPSK" w:hint="cs"/>
          <w:sz w:val="36"/>
          <w:szCs w:val="36"/>
          <w:cs/>
        </w:rPr>
        <w:t>ง</w:t>
      </w:r>
      <w:r w:rsidRPr="00466E41">
        <w:rPr>
          <w:rFonts w:ascii="TH SarabunPSK" w:hAnsi="TH SarabunPSK" w:cs="TH SarabunPSK"/>
          <w:sz w:val="36"/>
          <w:szCs w:val="36"/>
          <w:cs/>
        </w:rPr>
        <w:t>มูลฝอยติดเชื้อของผู้ที่ได้รับใบอนุญาต จะต้องพิมพ์</w:t>
      </w:r>
      <w:r w:rsidR="00430803">
        <w:rPr>
          <w:rFonts w:ascii="TH SarabunPSK" w:hAnsi="TH SarabunPSK" w:cs="TH SarabunPSK" w:hint="cs"/>
          <w:sz w:val="36"/>
          <w:szCs w:val="36"/>
          <w:cs/>
        </w:rPr>
        <w:br/>
      </w:r>
      <w:r w:rsidRPr="006852EA">
        <w:rPr>
          <w:rFonts w:ascii="TH SarabunPSK" w:hAnsi="TH SarabunPSK" w:cs="TH SarabunPSK"/>
          <w:spacing w:val="-4"/>
          <w:sz w:val="36"/>
          <w:szCs w:val="36"/>
          <w:cs/>
        </w:rPr>
        <w:t>รายชื่อราชการส่วนท้องถิ่นที่อนุญาต สีแดง พร้อมระบุรหัส หรือหมายเลขใบอนุญาตนั้นบนแผ่นป้าย</w:t>
      </w:r>
      <w:r w:rsidR="00430803">
        <w:rPr>
          <w:rFonts w:ascii="TH SarabunPSK" w:hAnsi="TH SarabunPSK" w:cs="TH SarabunPSK" w:hint="cs"/>
          <w:spacing w:val="-4"/>
          <w:sz w:val="36"/>
          <w:szCs w:val="36"/>
          <w:cs/>
        </w:rPr>
        <w:br/>
      </w:r>
      <w:r w:rsidRPr="00466E41">
        <w:rPr>
          <w:rFonts w:ascii="TH SarabunPSK" w:hAnsi="TH SarabunPSK" w:cs="TH SarabunPSK"/>
          <w:sz w:val="36"/>
          <w:szCs w:val="36"/>
          <w:cs/>
        </w:rPr>
        <w:t>ที่สามารถมองเห็นได้ไว้ด้วย</w:t>
      </w:r>
    </w:p>
    <w:p w:rsidR="006852EA" w:rsidRDefault="002A70B1" w:rsidP="00E63511">
      <w:pPr>
        <w:pStyle w:val="a4"/>
        <w:numPr>
          <w:ilvl w:val="0"/>
          <w:numId w:val="33"/>
        </w:numPr>
        <w:tabs>
          <w:tab w:val="left" w:pos="1843"/>
        </w:tabs>
        <w:spacing w:line="240" w:lineRule="auto"/>
        <w:ind w:left="0" w:firstLine="1560"/>
        <w:jc w:val="thaiDistribute"/>
        <w:rPr>
          <w:rFonts w:ascii="TH SarabunPSK" w:hAnsi="TH SarabunPSK" w:cs="TH SarabunPSK"/>
          <w:sz w:val="36"/>
          <w:szCs w:val="36"/>
        </w:rPr>
      </w:pPr>
      <w:r w:rsidRPr="00EB19C9">
        <w:rPr>
          <w:rFonts w:ascii="TH SarabunPSK" w:hAnsi="TH SarabunPSK" w:cs="TH SarabunPSK"/>
          <w:sz w:val="36"/>
          <w:szCs w:val="36"/>
          <w:cs/>
        </w:rPr>
        <w:t>ผู้ปฏิบัติในการเก็บขน ได้แก่ ผู้ขับขี่และผู้ปฏิบัติงานประจำรถขน ต้องผ่านการ</w:t>
      </w:r>
      <w:r w:rsidR="00430803">
        <w:rPr>
          <w:rFonts w:ascii="TH SarabunPSK" w:hAnsi="TH SarabunPSK" w:cs="TH SarabunPSK" w:hint="cs"/>
          <w:sz w:val="36"/>
          <w:szCs w:val="36"/>
          <w:cs/>
        </w:rPr>
        <w:br/>
      </w:r>
      <w:r w:rsidRPr="00EB19C9">
        <w:rPr>
          <w:rFonts w:ascii="TH SarabunPSK" w:hAnsi="TH SarabunPSK" w:cs="TH SarabunPSK"/>
          <w:sz w:val="36"/>
          <w:szCs w:val="36"/>
          <w:cs/>
        </w:rPr>
        <w:t>อบรมตามหลักสูตรของกระทรวงสาธารณสุข และต้องสวมชุดที่สามารถป้องกันอันตราย ห้ามใช้</w:t>
      </w:r>
      <w:r w:rsidR="00430803">
        <w:rPr>
          <w:rFonts w:ascii="TH SarabunPSK" w:hAnsi="TH SarabunPSK" w:cs="TH SarabunPSK" w:hint="cs"/>
          <w:sz w:val="36"/>
          <w:szCs w:val="36"/>
          <w:cs/>
        </w:rPr>
        <w:br/>
      </w:r>
      <w:r w:rsidRPr="006852EA">
        <w:rPr>
          <w:rFonts w:ascii="TH SarabunPSK" w:hAnsi="TH SarabunPSK" w:cs="TH SarabunPSK"/>
          <w:spacing w:val="-8"/>
          <w:sz w:val="36"/>
          <w:szCs w:val="36"/>
          <w:cs/>
        </w:rPr>
        <w:t>ยานพาหนะในกิจการอื่นใด และต้องทำความสะอาดยานพาหนะสัปดาห์ละครั้ง เว้นแต่กรณีที่มีการแตก</w:t>
      </w:r>
      <w:r w:rsidR="00430803">
        <w:rPr>
          <w:rFonts w:ascii="TH SarabunPSK" w:hAnsi="TH SarabunPSK" w:cs="TH SarabunPSK" w:hint="cs"/>
          <w:spacing w:val="-8"/>
          <w:sz w:val="36"/>
          <w:szCs w:val="36"/>
          <w:cs/>
        </w:rPr>
        <w:br/>
      </w:r>
      <w:r w:rsidRPr="00EB19C9">
        <w:rPr>
          <w:rFonts w:ascii="TH SarabunPSK" w:hAnsi="TH SarabunPSK" w:cs="TH SarabunPSK"/>
          <w:spacing w:val="-4"/>
          <w:sz w:val="36"/>
          <w:szCs w:val="36"/>
          <w:cs/>
        </w:rPr>
        <w:t>หรือรั่วไหลของภาชนะบรรจุ</w:t>
      </w:r>
      <w:r w:rsidRPr="00EB19C9">
        <w:rPr>
          <w:rFonts w:ascii="TH SarabunPSK" w:hAnsi="TH SarabunPSK" w:cs="TH SarabunPSK"/>
          <w:sz w:val="36"/>
          <w:szCs w:val="36"/>
          <w:cs/>
        </w:rPr>
        <w:t xml:space="preserve"> ต้องทำความสะอาดทันทีที่สามารถทำได้</w:t>
      </w:r>
    </w:p>
    <w:p w:rsidR="00D95B6F" w:rsidRDefault="00D95B6F" w:rsidP="00D95B6F">
      <w:pPr>
        <w:tabs>
          <w:tab w:val="left" w:pos="1843"/>
        </w:tabs>
        <w:spacing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p w:rsidR="00D95B6F" w:rsidRPr="00D95B6F" w:rsidRDefault="00D95B6F" w:rsidP="00D95B6F">
      <w:pPr>
        <w:tabs>
          <w:tab w:val="left" w:pos="1843"/>
        </w:tabs>
        <w:spacing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p w:rsidR="002A70B1" w:rsidRPr="00154086" w:rsidRDefault="00EB19C9" w:rsidP="00E63511">
      <w:pPr>
        <w:pStyle w:val="a4"/>
        <w:numPr>
          <w:ilvl w:val="2"/>
          <w:numId w:val="37"/>
        </w:numPr>
        <w:tabs>
          <w:tab w:val="left" w:pos="1560"/>
        </w:tabs>
        <w:spacing w:line="240" w:lineRule="auto"/>
        <w:ind w:firstLine="131"/>
        <w:rPr>
          <w:rFonts w:ascii="TH SarabunPSK" w:hAnsi="TH SarabunPSK" w:cs="TH SarabunPSK"/>
          <w:sz w:val="36"/>
          <w:szCs w:val="36"/>
        </w:rPr>
      </w:pPr>
      <w:r w:rsidRPr="00154086">
        <w:rPr>
          <w:rFonts w:ascii="TH SarabunPSK" w:hAnsi="TH SarabunPSK" w:cs="TH SarabunPSK" w:hint="cs"/>
          <w:sz w:val="36"/>
          <w:szCs w:val="36"/>
          <w:cs/>
        </w:rPr>
        <w:lastRenderedPageBreak/>
        <w:t>การ</w:t>
      </w:r>
      <w:r w:rsidR="002A70B1" w:rsidRPr="00154086">
        <w:rPr>
          <w:rFonts w:ascii="TH SarabunPSK" w:hAnsi="TH SarabunPSK" w:cs="TH SarabunPSK"/>
          <w:sz w:val="36"/>
          <w:szCs w:val="36"/>
          <w:cs/>
        </w:rPr>
        <w:t>กำจัดมูลฝอยติดเชื้อ</w:t>
      </w:r>
    </w:p>
    <w:p w:rsidR="002A70B1" w:rsidRPr="00430803" w:rsidRDefault="002A70B1" w:rsidP="0053408C">
      <w:pPr>
        <w:pStyle w:val="a4"/>
        <w:numPr>
          <w:ilvl w:val="0"/>
          <w:numId w:val="34"/>
        </w:numPr>
        <w:tabs>
          <w:tab w:val="left" w:pos="1985"/>
        </w:tabs>
        <w:spacing w:after="0" w:line="240" w:lineRule="auto"/>
        <w:ind w:left="0" w:firstLine="1559"/>
        <w:contextualSpacing w:val="0"/>
        <w:jc w:val="thaiDistribute"/>
        <w:rPr>
          <w:rFonts w:ascii="TH SarabunPSK" w:hAnsi="TH SarabunPSK" w:cs="TH SarabunPSK"/>
          <w:spacing w:val="-6"/>
          <w:sz w:val="36"/>
          <w:szCs w:val="36"/>
        </w:rPr>
      </w:pPr>
      <w:r w:rsidRPr="00430803">
        <w:rPr>
          <w:rFonts w:ascii="TH SarabunPSK" w:hAnsi="TH SarabunPSK" w:cs="TH SarabunPSK"/>
          <w:sz w:val="36"/>
          <w:szCs w:val="36"/>
          <w:cs/>
        </w:rPr>
        <w:t>การกำจัดมูลฝอยติดเชื้อด้วยวิธีการเผาให้ได้มาตรฐาน คือ ต้องมี 2 ห้องเผา ได้แก่ ห้องเผามูลฝอยติดเชื้อที่มีอุณหภูมิไม่ต่ำกว่า 760 องศาเซลเซียส ห้องเผาควันที่มีอุณหภูมิ</w:t>
      </w:r>
      <w:r w:rsidR="00430803" w:rsidRPr="00430803">
        <w:rPr>
          <w:rFonts w:ascii="TH SarabunPSK" w:hAnsi="TH SarabunPSK" w:cs="TH SarabunPSK" w:hint="cs"/>
          <w:sz w:val="36"/>
          <w:szCs w:val="36"/>
          <w:cs/>
        </w:rPr>
        <w:br/>
      </w:r>
      <w:r w:rsidRPr="00430803">
        <w:rPr>
          <w:rFonts w:ascii="TH SarabunPSK" w:hAnsi="TH SarabunPSK" w:cs="TH SarabunPSK"/>
          <w:spacing w:val="-4"/>
          <w:sz w:val="36"/>
          <w:szCs w:val="36"/>
          <w:cs/>
        </w:rPr>
        <w:t>ไม่ต่ำกว่า 1,000 องศาเซลเซียส ก๊าซที่ระบายจากเตาเผาต้องได้มาตรฐาน</w:t>
      </w:r>
      <w:r w:rsidR="00D00A85" w:rsidRPr="00430803">
        <w:rPr>
          <w:rFonts w:ascii="TH SarabunPSK" w:hAnsi="TH SarabunPSK" w:cs="TH SarabunPSK" w:hint="cs"/>
          <w:spacing w:val="-4"/>
          <w:sz w:val="36"/>
          <w:szCs w:val="36"/>
          <w:cs/>
        </w:rPr>
        <w:t xml:space="preserve"> </w:t>
      </w:r>
      <w:r w:rsidRPr="00430803">
        <w:rPr>
          <w:rFonts w:ascii="TH SarabunPSK" w:hAnsi="TH SarabunPSK" w:cs="TH SarabunPSK"/>
          <w:spacing w:val="-4"/>
          <w:sz w:val="36"/>
          <w:szCs w:val="36"/>
          <w:cs/>
        </w:rPr>
        <w:t>ตาม</w:t>
      </w:r>
      <w:r w:rsidR="00D00A85" w:rsidRPr="00430803">
        <w:rPr>
          <w:rFonts w:ascii="TH SarabunPSK" w:hAnsi="TH SarabunPSK" w:cs="TH SarabunPSK" w:hint="cs"/>
          <w:spacing w:val="-4"/>
          <w:sz w:val="36"/>
          <w:szCs w:val="36"/>
          <w:cs/>
        </w:rPr>
        <w:t>กฎหมายที่เกี่ยวข้อง</w:t>
      </w:r>
      <w:r w:rsidRPr="00430803">
        <w:rPr>
          <w:rFonts w:ascii="TH SarabunPSK" w:hAnsi="TH SarabunPSK" w:cs="TH SarabunPSK"/>
          <w:sz w:val="36"/>
          <w:szCs w:val="36"/>
          <w:cs/>
        </w:rPr>
        <w:t xml:space="preserve"> </w:t>
      </w:r>
    </w:p>
    <w:p w:rsidR="002A70B1" w:rsidRPr="00466E41" w:rsidRDefault="002A70B1" w:rsidP="0053408C">
      <w:pPr>
        <w:pStyle w:val="a4"/>
        <w:numPr>
          <w:ilvl w:val="0"/>
          <w:numId w:val="34"/>
        </w:numPr>
        <w:tabs>
          <w:tab w:val="left" w:pos="1985"/>
        </w:tabs>
        <w:spacing w:after="0" w:line="240" w:lineRule="auto"/>
        <w:ind w:left="0" w:firstLine="1559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430803">
        <w:rPr>
          <w:rFonts w:ascii="TH SarabunPSK" w:hAnsi="TH SarabunPSK" w:cs="TH SarabunPSK"/>
          <w:spacing w:val="-6"/>
          <w:sz w:val="36"/>
          <w:szCs w:val="36"/>
          <w:cs/>
        </w:rPr>
        <w:t>สถานที่กำจัดมูลฝอยติดเชื้อจะ</w:t>
      </w:r>
      <w:r w:rsidR="0071774B" w:rsidRPr="00430803">
        <w:rPr>
          <w:rFonts w:ascii="TH SarabunPSK" w:hAnsi="TH SarabunPSK" w:cs="TH SarabunPSK"/>
          <w:spacing w:val="-6"/>
          <w:sz w:val="36"/>
          <w:szCs w:val="36"/>
          <w:cs/>
        </w:rPr>
        <w:t>ต้องมีผู้ควบคุม โดยมีบุคลากร</w:t>
      </w:r>
      <w:r w:rsidR="0071774B" w:rsidRPr="00430803">
        <w:rPr>
          <w:rFonts w:ascii="TH SarabunPSK" w:hAnsi="TH SarabunPSK" w:cs="TH SarabunPSK" w:hint="cs"/>
          <w:spacing w:val="-6"/>
          <w:sz w:val="36"/>
          <w:szCs w:val="36"/>
          <w:cs/>
        </w:rPr>
        <w:t>สาขา</w:t>
      </w:r>
      <w:r w:rsidRPr="00430803">
        <w:rPr>
          <w:rFonts w:ascii="TH SarabunPSK" w:hAnsi="TH SarabunPSK" w:cs="TH SarabunPSK"/>
          <w:spacing w:val="-6"/>
          <w:sz w:val="36"/>
          <w:szCs w:val="36"/>
          <w:cs/>
        </w:rPr>
        <w:t>วิทยาศาสตร์</w:t>
      </w:r>
      <w:r w:rsidR="00430803">
        <w:rPr>
          <w:rFonts w:ascii="TH SarabunPSK" w:hAnsi="TH SarabunPSK" w:cs="TH SarabunPSK" w:hint="cs"/>
          <w:spacing w:val="-6"/>
          <w:sz w:val="36"/>
          <w:szCs w:val="36"/>
          <w:cs/>
        </w:rPr>
        <w:br/>
      </w:r>
      <w:r w:rsidRPr="00430803">
        <w:rPr>
          <w:rFonts w:ascii="TH SarabunPSK" w:hAnsi="TH SarabunPSK" w:cs="TH SarabunPSK"/>
          <w:sz w:val="36"/>
          <w:szCs w:val="36"/>
          <w:cs/>
        </w:rPr>
        <w:t>และวิศวกรรมศาสตร์สาขาละ 1 คน</w:t>
      </w:r>
    </w:p>
    <w:p w:rsidR="0071774B" w:rsidRPr="005815C0" w:rsidRDefault="002A70B1" w:rsidP="00E63511">
      <w:pPr>
        <w:pStyle w:val="a4"/>
        <w:numPr>
          <w:ilvl w:val="0"/>
          <w:numId w:val="34"/>
        </w:numPr>
        <w:tabs>
          <w:tab w:val="left" w:pos="1985"/>
        </w:tabs>
        <w:spacing w:after="0" w:line="240" w:lineRule="auto"/>
        <w:ind w:left="0" w:firstLine="1559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5815C0">
        <w:rPr>
          <w:rFonts w:ascii="TH SarabunPSK" w:hAnsi="TH SarabunPSK" w:cs="TH SarabunPSK"/>
          <w:sz w:val="36"/>
          <w:szCs w:val="36"/>
          <w:cs/>
        </w:rPr>
        <w:t>ผู้ปฏิบัติงานกำจัดมูลฝอยติดเชื้อต้องมีความรู้เกี่ยวกับมูลฝอยติดเชื้อ การ</w:t>
      </w:r>
      <w:r w:rsidR="005815C0" w:rsidRPr="005815C0">
        <w:rPr>
          <w:rFonts w:ascii="TH SarabunPSK" w:hAnsi="TH SarabunPSK" w:cs="TH SarabunPSK" w:hint="cs"/>
          <w:sz w:val="36"/>
          <w:szCs w:val="36"/>
          <w:cs/>
        </w:rPr>
        <w:br/>
      </w:r>
      <w:r w:rsidRPr="005815C0">
        <w:rPr>
          <w:rFonts w:ascii="TH SarabunPSK" w:hAnsi="TH SarabunPSK" w:cs="TH SarabunPSK"/>
          <w:sz w:val="36"/>
          <w:szCs w:val="36"/>
          <w:cs/>
        </w:rPr>
        <w:t>ป้องกัน</w:t>
      </w:r>
      <w:r w:rsidR="00430803" w:rsidRPr="005815C0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5815C0">
        <w:rPr>
          <w:rFonts w:ascii="TH SarabunPSK" w:hAnsi="TH SarabunPSK" w:cs="TH SarabunPSK"/>
          <w:sz w:val="36"/>
          <w:szCs w:val="36"/>
          <w:cs/>
        </w:rPr>
        <w:t>และระงับการแพร่เชื้ออันตรายได้ และสวมชุดป้องกันอันตรายส่วนบุคคลขณะปฏิบัติงาน</w:t>
      </w:r>
    </w:p>
    <w:p w:rsidR="0071774B" w:rsidRPr="0071774B" w:rsidRDefault="00CF04A2" w:rsidP="00E63511">
      <w:pPr>
        <w:pStyle w:val="a4"/>
        <w:numPr>
          <w:ilvl w:val="0"/>
          <w:numId w:val="34"/>
        </w:numPr>
        <w:tabs>
          <w:tab w:val="left" w:pos="1985"/>
        </w:tabs>
        <w:spacing w:after="0" w:line="240" w:lineRule="auto"/>
        <w:ind w:left="0" w:firstLine="1559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pacing w:val="8"/>
          <w:sz w:val="36"/>
          <w:szCs w:val="36"/>
          <w:cs/>
        </w:rPr>
        <w:t>บันทึกปริมาณ</w:t>
      </w:r>
      <w:r w:rsidR="00E17529" w:rsidRPr="0071774B">
        <w:rPr>
          <w:rFonts w:ascii="TH SarabunPSK" w:hAnsi="TH SarabunPSK" w:cs="TH SarabunPSK"/>
          <w:spacing w:val="8"/>
          <w:sz w:val="36"/>
          <w:szCs w:val="36"/>
          <w:cs/>
        </w:rPr>
        <w:t>มูลฝอย</w:t>
      </w:r>
      <w:r>
        <w:rPr>
          <w:rFonts w:ascii="TH SarabunPSK" w:hAnsi="TH SarabunPSK" w:cs="TH SarabunPSK" w:hint="cs"/>
          <w:spacing w:val="8"/>
          <w:sz w:val="36"/>
          <w:szCs w:val="36"/>
          <w:cs/>
        </w:rPr>
        <w:t>ติดเชื้อ</w:t>
      </w:r>
      <w:r w:rsidR="00E17529" w:rsidRPr="0071774B">
        <w:rPr>
          <w:rFonts w:ascii="TH SarabunPSK" w:hAnsi="TH SarabunPSK" w:cs="TH SarabunPSK"/>
          <w:spacing w:val="8"/>
          <w:sz w:val="36"/>
          <w:szCs w:val="36"/>
          <w:cs/>
        </w:rPr>
        <w:t>รายวันจากแหล่งกำเนิดต่างๆ</w:t>
      </w:r>
      <w:r>
        <w:rPr>
          <w:rFonts w:ascii="TH SarabunPSK" w:hAnsi="TH SarabunPSK" w:cs="TH SarabunPSK" w:hint="cs"/>
          <w:spacing w:val="8"/>
          <w:sz w:val="36"/>
          <w:szCs w:val="36"/>
          <w:cs/>
        </w:rPr>
        <w:t xml:space="preserve"> ที่ขนส่ง</w:t>
      </w:r>
      <w:r>
        <w:rPr>
          <w:rFonts w:ascii="TH SarabunPSK" w:hAnsi="TH SarabunPSK" w:cs="TH SarabunPSK"/>
          <w:spacing w:val="8"/>
          <w:sz w:val="36"/>
          <w:szCs w:val="36"/>
          <w:cs/>
        </w:rPr>
        <w:t>เข้า</w:t>
      </w:r>
      <w:r w:rsidR="005815C0">
        <w:rPr>
          <w:rFonts w:ascii="TH SarabunPSK" w:hAnsi="TH SarabunPSK" w:cs="TH SarabunPSK" w:hint="cs"/>
          <w:spacing w:val="8"/>
          <w:sz w:val="36"/>
          <w:szCs w:val="36"/>
          <w:cs/>
        </w:rPr>
        <w:br/>
      </w:r>
      <w:r>
        <w:rPr>
          <w:rFonts w:ascii="TH SarabunPSK" w:hAnsi="TH SarabunPSK" w:cs="TH SarabunPSK"/>
          <w:spacing w:val="8"/>
          <w:sz w:val="36"/>
          <w:szCs w:val="36"/>
          <w:cs/>
        </w:rPr>
        <w:t>ไปยัง</w:t>
      </w:r>
      <w:r w:rsidR="00E17529" w:rsidRPr="0071774B">
        <w:rPr>
          <w:rFonts w:ascii="TH SarabunPSK" w:hAnsi="TH SarabunPSK" w:cs="TH SarabunPSK"/>
          <w:spacing w:val="4"/>
          <w:sz w:val="36"/>
          <w:szCs w:val="36"/>
          <w:cs/>
        </w:rPr>
        <w:t>ระบบ</w:t>
      </w:r>
      <w:r>
        <w:rPr>
          <w:rFonts w:ascii="TH SarabunPSK" w:hAnsi="TH SarabunPSK" w:cs="TH SarabunPSK" w:hint="cs"/>
          <w:spacing w:val="4"/>
          <w:sz w:val="36"/>
          <w:szCs w:val="36"/>
          <w:cs/>
        </w:rPr>
        <w:t>กำจัดมูลฝอยติดเชื้อ</w:t>
      </w:r>
    </w:p>
    <w:p w:rsidR="000B3D45" w:rsidRPr="00E63511" w:rsidRDefault="00E17529" w:rsidP="00E63511">
      <w:pPr>
        <w:pStyle w:val="a4"/>
        <w:numPr>
          <w:ilvl w:val="0"/>
          <w:numId w:val="34"/>
        </w:numPr>
        <w:tabs>
          <w:tab w:val="left" w:pos="1985"/>
        </w:tabs>
        <w:spacing w:after="0" w:line="240" w:lineRule="auto"/>
        <w:ind w:left="0" w:firstLine="1559"/>
        <w:contextualSpacing w:val="0"/>
        <w:jc w:val="thaiDistribute"/>
        <w:rPr>
          <w:rFonts w:ascii="TH SarabunPSK" w:hAnsi="TH SarabunPSK" w:cs="TH SarabunPSK"/>
          <w:spacing w:val="-4"/>
          <w:sz w:val="36"/>
          <w:szCs w:val="36"/>
        </w:rPr>
      </w:pPr>
      <w:r w:rsidRPr="00E63511">
        <w:rPr>
          <w:rFonts w:ascii="TH SarabunPSK" w:hAnsi="TH SarabunPSK" w:cs="TH SarabunPSK"/>
          <w:spacing w:val="-4"/>
          <w:sz w:val="36"/>
          <w:szCs w:val="36"/>
          <w:cs/>
        </w:rPr>
        <w:t>ต้องบำบั</w:t>
      </w:r>
      <w:r w:rsidR="0071774B" w:rsidRPr="00E63511">
        <w:rPr>
          <w:rFonts w:ascii="TH SarabunPSK" w:hAnsi="TH SarabunPSK" w:cs="TH SarabunPSK"/>
          <w:spacing w:val="-4"/>
          <w:sz w:val="36"/>
          <w:szCs w:val="36"/>
          <w:cs/>
        </w:rPr>
        <w:t>ดน้ำเสียที่เกิดจากการปนเปื้อน</w:t>
      </w:r>
      <w:r w:rsidRPr="00E63511">
        <w:rPr>
          <w:rFonts w:ascii="TH SarabunPSK" w:hAnsi="TH SarabunPSK" w:cs="TH SarabunPSK"/>
          <w:spacing w:val="-4"/>
          <w:sz w:val="36"/>
          <w:szCs w:val="36"/>
          <w:cs/>
        </w:rPr>
        <w:t>มูลฝอย</w:t>
      </w:r>
      <w:r w:rsidR="0071774B" w:rsidRPr="00E63511">
        <w:rPr>
          <w:rFonts w:ascii="TH SarabunPSK" w:hAnsi="TH SarabunPSK" w:cs="TH SarabunPSK" w:hint="cs"/>
          <w:spacing w:val="-4"/>
          <w:sz w:val="36"/>
          <w:szCs w:val="36"/>
          <w:cs/>
        </w:rPr>
        <w:t>ติดเชื้อ</w:t>
      </w:r>
      <w:r w:rsidRPr="00E63511">
        <w:rPr>
          <w:rFonts w:ascii="TH SarabunPSK" w:hAnsi="TH SarabunPSK" w:cs="TH SarabunPSK"/>
          <w:spacing w:val="-4"/>
          <w:sz w:val="36"/>
          <w:szCs w:val="36"/>
          <w:cs/>
        </w:rPr>
        <w:t>และน้ำเสียใดๆ ทั้งหมด</w:t>
      </w:r>
      <w:r w:rsidR="005815C0">
        <w:rPr>
          <w:rFonts w:ascii="TH SarabunPSK" w:hAnsi="TH SarabunPSK" w:cs="TH SarabunPSK" w:hint="cs"/>
          <w:spacing w:val="-4"/>
          <w:sz w:val="36"/>
          <w:szCs w:val="36"/>
          <w:cs/>
        </w:rPr>
        <w:br/>
      </w:r>
      <w:r w:rsidRPr="00E63511">
        <w:rPr>
          <w:rFonts w:ascii="TH SarabunPSK" w:hAnsi="TH SarabunPSK" w:cs="TH SarabunPSK"/>
          <w:spacing w:val="-4"/>
          <w:sz w:val="36"/>
          <w:szCs w:val="36"/>
          <w:cs/>
        </w:rPr>
        <w:t>ที่เกิดขึ้น</w:t>
      </w:r>
    </w:p>
    <w:p w:rsidR="000B3D45" w:rsidRDefault="00E17529" w:rsidP="00E63511">
      <w:pPr>
        <w:pStyle w:val="a4"/>
        <w:numPr>
          <w:ilvl w:val="0"/>
          <w:numId w:val="34"/>
        </w:numPr>
        <w:tabs>
          <w:tab w:val="left" w:pos="1985"/>
        </w:tabs>
        <w:spacing w:after="0" w:line="240" w:lineRule="auto"/>
        <w:ind w:left="0" w:firstLine="1559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0B3D45">
        <w:rPr>
          <w:rFonts w:ascii="TH SarabunPSK" w:hAnsi="TH SarabunPSK" w:cs="TH SarabunPSK"/>
          <w:sz w:val="36"/>
          <w:szCs w:val="36"/>
          <w:cs/>
        </w:rPr>
        <w:t>การติดตามตรวจสอบ</w:t>
      </w:r>
      <w:r w:rsidR="00CF04A2">
        <w:rPr>
          <w:rFonts w:ascii="TH SarabunPSK" w:hAnsi="TH SarabunPSK" w:cs="TH SarabunPSK" w:hint="cs"/>
          <w:sz w:val="36"/>
          <w:szCs w:val="36"/>
          <w:cs/>
        </w:rPr>
        <w:t>คุณภาพน้ำใต้ดินและคุณภาพ</w:t>
      </w:r>
      <w:r w:rsidRPr="000B3D45">
        <w:rPr>
          <w:rFonts w:ascii="TH SarabunPSK" w:hAnsi="TH SarabunPSK" w:cs="TH SarabunPSK"/>
          <w:sz w:val="36"/>
          <w:szCs w:val="36"/>
          <w:cs/>
        </w:rPr>
        <w:t>น้ำผิวดิน</w:t>
      </w:r>
      <w:r w:rsidR="00CF04A2">
        <w:rPr>
          <w:rFonts w:ascii="TH SarabunPSK" w:hAnsi="TH SarabunPSK" w:cs="TH SarabunPSK" w:hint="cs"/>
          <w:sz w:val="36"/>
          <w:szCs w:val="36"/>
          <w:cs/>
        </w:rPr>
        <w:t>บริเวณใกล้เคียง</w:t>
      </w:r>
      <w:r w:rsidR="00CF04A2">
        <w:rPr>
          <w:rFonts w:ascii="TH SarabunPSK" w:hAnsi="TH SarabunPSK" w:cs="TH SarabunPSK"/>
          <w:sz w:val="36"/>
          <w:szCs w:val="36"/>
          <w:cs/>
        </w:rPr>
        <w:br/>
        <w:t>ซึ่งอาจได้รับผลกระทบ</w:t>
      </w:r>
      <w:r w:rsidR="00CF04A2">
        <w:rPr>
          <w:rFonts w:ascii="TH SarabunPSK" w:hAnsi="TH SarabunPSK" w:cs="TH SarabunPSK" w:hint="cs"/>
          <w:sz w:val="36"/>
          <w:szCs w:val="36"/>
          <w:cs/>
        </w:rPr>
        <w:t>จาก</w:t>
      </w:r>
      <w:r w:rsidRPr="000B3D45">
        <w:rPr>
          <w:rFonts w:ascii="TH SarabunPSK" w:hAnsi="TH SarabunPSK" w:cs="TH SarabunPSK"/>
          <w:sz w:val="36"/>
          <w:szCs w:val="36"/>
          <w:cs/>
        </w:rPr>
        <w:t xml:space="preserve">การดำเนินงาน </w:t>
      </w:r>
    </w:p>
    <w:p w:rsidR="000B3D45" w:rsidRDefault="00E17529" w:rsidP="00E63511">
      <w:pPr>
        <w:pStyle w:val="a4"/>
        <w:numPr>
          <w:ilvl w:val="0"/>
          <w:numId w:val="34"/>
        </w:numPr>
        <w:tabs>
          <w:tab w:val="left" w:pos="1985"/>
        </w:tabs>
        <w:spacing w:after="0" w:line="240" w:lineRule="auto"/>
        <w:ind w:left="0" w:firstLine="1559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0B3D45">
        <w:rPr>
          <w:rFonts w:ascii="TH SarabunPSK" w:hAnsi="TH SarabunPSK" w:cs="TH SarabunPSK"/>
          <w:sz w:val="36"/>
          <w:szCs w:val="36"/>
          <w:cs/>
        </w:rPr>
        <w:t>จัดเตรียมมาตรการป้องกันอัคคีภัย แผนฉุกเฉิน เพื่อแก้ไขปัญหากรณี</w:t>
      </w:r>
      <w:r w:rsidR="005815C0">
        <w:rPr>
          <w:rFonts w:ascii="TH SarabunPSK" w:hAnsi="TH SarabunPSK" w:cs="TH SarabunPSK" w:hint="cs"/>
          <w:sz w:val="36"/>
          <w:szCs w:val="36"/>
          <w:cs/>
        </w:rPr>
        <w:br/>
      </w:r>
      <w:r w:rsidRPr="000B3D45">
        <w:rPr>
          <w:rFonts w:ascii="TH SarabunPSK" w:hAnsi="TH SarabunPSK" w:cs="TH SarabunPSK"/>
          <w:sz w:val="36"/>
          <w:szCs w:val="36"/>
          <w:cs/>
        </w:rPr>
        <w:t>เครื่องจักรอุปกรณ์เกิดขัดข้อง หรือเกิดความล่าช้าด้วยสาเหตุอื่นใดในการปฏิบัติงาน</w:t>
      </w:r>
    </w:p>
    <w:p w:rsidR="000B3D45" w:rsidRDefault="00E17529" w:rsidP="00E63511">
      <w:pPr>
        <w:pStyle w:val="a4"/>
        <w:numPr>
          <w:ilvl w:val="0"/>
          <w:numId w:val="34"/>
        </w:numPr>
        <w:tabs>
          <w:tab w:val="left" w:pos="1985"/>
        </w:tabs>
        <w:spacing w:after="0" w:line="240" w:lineRule="auto"/>
        <w:ind w:left="0" w:firstLine="1559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0B3D45">
        <w:rPr>
          <w:rFonts w:ascii="TH SarabunPSK" w:hAnsi="TH SarabunPSK" w:cs="TH SarabunPSK"/>
          <w:sz w:val="36"/>
          <w:szCs w:val="36"/>
          <w:cs/>
        </w:rPr>
        <w:t>เครื่องมือและอุปกรณ์ที่ใช้ในการปฏิบัติงานจะต้องมีอย่างเพียงพอและมีการตรวจสภาพเป็นประจำ  นอกจากนี้ จะต้องมีอุปกรณ์ควบคุมอัคคีภัย เครื่องมือติดต่อสื่อสาร</w:t>
      </w:r>
      <w:r w:rsidR="005815C0">
        <w:rPr>
          <w:rFonts w:ascii="TH SarabunPSK" w:hAnsi="TH SarabunPSK" w:cs="TH SarabunPSK" w:hint="cs"/>
          <w:sz w:val="36"/>
          <w:szCs w:val="36"/>
          <w:cs/>
        </w:rPr>
        <w:br/>
      </w:r>
      <w:r w:rsidRPr="000B3D45">
        <w:rPr>
          <w:rFonts w:ascii="TH SarabunPSK" w:hAnsi="TH SarabunPSK" w:cs="TH SarabunPSK"/>
          <w:sz w:val="36"/>
          <w:szCs w:val="36"/>
          <w:cs/>
        </w:rPr>
        <w:t>ยามฉุกเฉิน อุปกรณ์ปฐมพยาบาล และสถานที่พักเหนื่อยจากการปฏิบัติงาน</w:t>
      </w:r>
    </w:p>
    <w:p w:rsidR="000B3D45" w:rsidRPr="00E63511" w:rsidRDefault="00E17529" w:rsidP="00E63511">
      <w:pPr>
        <w:pStyle w:val="a4"/>
        <w:numPr>
          <w:ilvl w:val="0"/>
          <w:numId w:val="34"/>
        </w:numPr>
        <w:tabs>
          <w:tab w:val="left" w:pos="1985"/>
        </w:tabs>
        <w:spacing w:after="0" w:line="240" w:lineRule="auto"/>
        <w:ind w:left="0" w:firstLine="1559"/>
        <w:contextualSpacing w:val="0"/>
        <w:jc w:val="thaiDistribute"/>
        <w:rPr>
          <w:rFonts w:ascii="TH SarabunPSK" w:hAnsi="TH SarabunPSK" w:cs="TH SarabunPSK"/>
          <w:spacing w:val="-4"/>
          <w:sz w:val="36"/>
          <w:szCs w:val="36"/>
        </w:rPr>
      </w:pPr>
      <w:r w:rsidRPr="00E63511">
        <w:rPr>
          <w:rFonts w:ascii="TH SarabunPSK" w:hAnsi="TH SarabunPSK" w:cs="TH SarabunPSK"/>
          <w:spacing w:val="-4"/>
          <w:sz w:val="36"/>
          <w:szCs w:val="36"/>
          <w:cs/>
        </w:rPr>
        <w:t>ดูแลและบำรุงรักษาถนนภายในพื้นที่โครงการ</w:t>
      </w:r>
      <w:r w:rsidR="000B3D45" w:rsidRPr="00E63511">
        <w:rPr>
          <w:rFonts w:ascii="TH SarabunPSK" w:hAnsi="TH SarabunPSK" w:cs="TH SarabunPSK"/>
          <w:spacing w:val="-4"/>
          <w:sz w:val="36"/>
          <w:szCs w:val="36"/>
          <w:cs/>
        </w:rPr>
        <w:t>ให้สามารถใช้งานได้ดีทุกฤดูกา</w:t>
      </w:r>
      <w:r w:rsidR="000B3D45" w:rsidRPr="00E63511">
        <w:rPr>
          <w:rFonts w:ascii="TH SarabunPSK" w:hAnsi="TH SarabunPSK" w:cs="TH SarabunPSK" w:hint="cs"/>
          <w:spacing w:val="-4"/>
          <w:sz w:val="36"/>
          <w:szCs w:val="36"/>
          <w:cs/>
        </w:rPr>
        <w:t>ล</w:t>
      </w:r>
    </w:p>
    <w:p w:rsidR="008D46BC" w:rsidRDefault="00E17529" w:rsidP="00E63511">
      <w:pPr>
        <w:pStyle w:val="a4"/>
        <w:numPr>
          <w:ilvl w:val="0"/>
          <w:numId w:val="34"/>
        </w:numPr>
        <w:tabs>
          <w:tab w:val="left" w:pos="1985"/>
        </w:tabs>
        <w:spacing w:after="0" w:line="240" w:lineRule="auto"/>
        <w:ind w:left="0" w:firstLine="1559"/>
        <w:contextualSpacing w:val="0"/>
        <w:jc w:val="thaiDistribute"/>
        <w:rPr>
          <w:rFonts w:ascii="TH SarabunPSK" w:hAnsi="TH SarabunPSK" w:cs="TH SarabunPSK"/>
          <w:spacing w:val="-6"/>
          <w:sz w:val="36"/>
          <w:szCs w:val="36"/>
        </w:rPr>
      </w:pPr>
      <w:r w:rsidRPr="000B3D45">
        <w:rPr>
          <w:rFonts w:ascii="TH SarabunPSK" w:hAnsi="TH SarabunPSK" w:cs="TH SarabunPSK"/>
          <w:sz w:val="36"/>
          <w:szCs w:val="36"/>
          <w:cs/>
        </w:rPr>
        <w:t xml:space="preserve">ติดตามตรวจสอบอากาศเสียจากปล่องเตาเผา อย่างน้อยปีละ 2 ครั้ง </w:t>
      </w:r>
      <w:r w:rsidRPr="000B3D45">
        <w:rPr>
          <w:rFonts w:ascii="TH SarabunPSK" w:hAnsi="TH SarabunPSK" w:cs="TH SarabunPSK"/>
          <w:spacing w:val="-6"/>
          <w:sz w:val="36"/>
          <w:szCs w:val="36"/>
          <w:cs/>
        </w:rPr>
        <w:t>ตาม</w:t>
      </w:r>
      <w:r w:rsidR="005815C0">
        <w:rPr>
          <w:rFonts w:ascii="TH SarabunPSK" w:hAnsi="TH SarabunPSK" w:cs="TH SarabunPSK" w:hint="cs"/>
          <w:spacing w:val="-6"/>
          <w:sz w:val="36"/>
          <w:szCs w:val="36"/>
          <w:cs/>
        </w:rPr>
        <w:br/>
      </w:r>
      <w:r w:rsidR="004332AB" w:rsidRPr="000B3D45">
        <w:rPr>
          <w:rFonts w:ascii="TH SarabunPSK" w:hAnsi="TH SarabunPSK" w:cs="TH SarabunPSK"/>
          <w:spacing w:val="-6"/>
          <w:sz w:val="36"/>
          <w:szCs w:val="36"/>
          <w:cs/>
        </w:rPr>
        <w:t>มาตรฐาน</w:t>
      </w:r>
      <w:r w:rsidR="000B3D45" w:rsidRPr="000B3D45">
        <w:rPr>
          <w:rFonts w:ascii="TH SarabunPSK" w:hAnsi="TH SarabunPSK" w:cs="TH SarabunPSK" w:hint="cs"/>
          <w:spacing w:val="-6"/>
          <w:sz w:val="36"/>
          <w:szCs w:val="36"/>
          <w:cs/>
        </w:rPr>
        <w:t>ควบคุมการปล่อยทิ้งอากาศเสีย</w:t>
      </w:r>
      <w:r w:rsidR="005815C0">
        <w:rPr>
          <w:rFonts w:ascii="TH SarabunPSK" w:hAnsi="TH SarabunPSK" w:cs="TH SarabunPSK" w:hint="cs"/>
          <w:spacing w:val="-6"/>
          <w:sz w:val="36"/>
          <w:szCs w:val="36"/>
          <w:cs/>
        </w:rPr>
        <w:t xml:space="preserve"> ตามกฎหมาย</w:t>
      </w:r>
      <w:r w:rsidR="00A4153D">
        <w:rPr>
          <w:rFonts w:ascii="TH SarabunPSK" w:hAnsi="TH SarabunPSK" w:cs="TH SarabunPSK" w:hint="cs"/>
          <w:spacing w:val="-6"/>
          <w:sz w:val="36"/>
          <w:szCs w:val="36"/>
          <w:cs/>
        </w:rPr>
        <w:t>ที่เกี่ยวข้อง</w:t>
      </w:r>
    </w:p>
    <w:p w:rsidR="004076B1" w:rsidRPr="008D46BC" w:rsidRDefault="000B3D45" w:rsidP="00E63511">
      <w:pPr>
        <w:pStyle w:val="a4"/>
        <w:numPr>
          <w:ilvl w:val="0"/>
          <w:numId w:val="34"/>
        </w:numPr>
        <w:tabs>
          <w:tab w:val="left" w:pos="1985"/>
        </w:tabs>
        <w:spacing w:after="0" w:line="240" w:lineRule="auto"/>
        <w:ind w:left="0" w:firstLine="1559"/>
        <w:contextualSpacing w:val="0"/>
        <w:jc w:val="thaiDistribute"/>
        <w:rPr>
          <w:rFonts w:ascii="TH SarabunPSK" w:hAnsi="TH SarabunPSK" w:cs="TH SarabunPSK"/>
          <w:spacing w:val="-6"/>
          <w:sz w:val="36"/>
          <w:szCs w:val="36"/>
          <w:cs/>
        </w:rPr>
      </w:pPr>
      <w:r w:rsidRPr="008D46BC">
        <w:rPr>
          <w:rFonts w:ascii="TH SarabunPSK" w:hAnsi="TH SarabunPSK" w:cs="TH SarabunPSK"/>
          <w:sz w:val="36"/>
          <w:szCs w:val="36"/>
          <w:cs/>
        </w:rPr>
        <w:t>ต้องกำจัด</w:t>
      </w:r>
      <w:r w:rsidR="00E17529" w:rsidRPr="008D46BC">
        <w:rPr>
          <w:rFonts w:ascii="TH SarabunPSK" w:hAnsi="TH SarabunPSK" w:cs="TH SarabunPSK"/>
          <w:sz w:val="36"/>
          <w:szCs w:val="36"/>
          <w:cs/>
        </w:rPr>
        <w:t>เถ้าโดยการฝังกลบหรือวิธีการที่เหมาะสม ที่ไม่ก่อให้เกิดผลเสียต่อ</w:t>
      </w:r>
      <w:r w:rsidR="008D46BC">
        <w:rPr>
          <w:rFonts w:ascii="TH SarabunPSK" w:hAnsi="TH SarabunPSK" w:cs="TH SarabunPSK" w:hint="cs"/>
          <w:sz w:val="36"/>
          <w:szCs w:val="36"/>
          <w:cs/>
        </w:rPr>
        <w:br/>
      </w:r>
      <w:r w:rsidR="00E17529" w:rsidRPr="008D46BC">
        <w:rPr>
          <w:rFonts w:ascii="TH SarabunPSK" w:hAnsi="TH SarabunPSK" w:cs="TH SarabunPSK"/>
          <w:sz w:val="36"/>
          <w:szCs w:val="36"/>
          <w:cs/>
        </w:rPr>
        <w:t>สภาพแวดล้อม</w:t>
      </w:r>
    </w:p>
    <w:p w:rsidR="00EB645E" w:rsidRPr="00F40C72" w:rsidRDefault="00EB645E" w:rsidP="00E63511">
      <w:pPr>
        <w:pStyle w:val="a4"/>
        <w:tabs>
          <w:tab w:val="left" w:pos="1080"/>
          <w:tab w:val="left" w:pos="1985"/>
        </w:tabs>
        <w:spacing w:after="0" w:line="240" w:lineRule="auto"/>
        <w:ind w:left="0" w:firstLine="1560"/>
        <w:contextualSpacing w:val="0"/>
        <w:jc w:val="thaiDistribute"/>
        <w:rPr>
          <w:rFonts w:ascii="TH SarabunPSK" w:hAnsi="TH SarabunPSK" w:cs="TH SarabunPSK"/>
          <w:sz w:val="26"/>
          <w:szCs w:val="26"/>
        </w:rPr>
      </w:pPr>
    </w:p>
    <w:p w:rsidR="002A70B1" w:rsidRPr="00F40C72" w:rsidRDefault="002A70B1" w:rsidP="00E63511">
      <w:pPr>
        <w:pStyle w:val="a4"/>
        <w:tabs>
          <w:tab w:val="left" w:pos="1080"/>
          <w:tab w:val="left" w:pos="1985"/>
        </w:tabs>
        <w:spacing w:after="0" w:line="240" w:lineRule="auto"/>
        <w:ind w:left="0" w:firstLine="1560"/>
        <w:contextualSpacing w:val="0"/>
        <w:jc w:val="thaiDistribute"/>
        <w:rPr>
          <w:rFonts w:ascii="TH SarabunPSK" w:hAnsi="TH SarabunPSK" w:cs="TH SarabunPSK"/>
          <w:sz w:val="26"/>
          <w:szCs w:val="26"/>
        </w:rPr>
      </w:pPr>
    </w:p>
    <w:sectPr w:rsidR="002A70B1" w:rsidRPr="00F40C72" w:rsidSect="007F0D1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40" w:right="1440" w:bottom="1440" w:left="1440" w:header="0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BE2" w:rsidRDefault="00FA1BE2" w:rsidP="00BE35D4">
      <w:pPr>
        <w:spacing w:after="0" w:line="240" w:lineRule="auto"/>
      </w:pPr>
      <w:r>
        <w:separator/>
      </w:r>
    </w:p>
  </w:endnote>
  <w:endnote w:type="continuationSeparator" w:id="1">
    <w:p w:rsidR="00FA1BE2" w:rsidRDefault="00FA1BE2" w:rsidP="00BE3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419" w:type="pct"/>
      <w:tblInd w:w="-1445" w:type="dxa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701"/>
      <w:gridCol w:w="8331"/>
    </w:tblGrid>
    <w:tr w:rsidR="005D6E1D" w:rsidRPr="00965F9F" w:rsidTr="00372E31">
      <w:tc>
        <w:tcPr>
          <w:tcW w:w="848" w:type="pct"/>
          <w:shd w:val="clear" w:color="auto" w:fill="F79646" w:themeFill="accent6"/>
        </w:tcPr>
        <w:p w:rsidR="005D6E1D" w:rsidRPr="00965F9F" w:rsidRDefault="005D6E1D" w:rsidP="00372E31">
          <w:pPr>
            <w:pStyle w:val="a7"/>
            <w:jc w:val="right"/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</w:pPr>
          <w:r w:rsidRPr="00965F9F">
            <w:rPr>
              <w:rFonts w:ascii="TH SarabunPSK" w:hAnsi="TH SarabunPSK" w:cs="TH SarabunPSK" w:hint="cs"/>
              <w:b/>
              <w:bCs/>
              <w:color w:val="FFFFFF"/>
              <w:sz w:val="28"/>
              <w:szCs w:val="28"/>
              <w:cs/>
            </w:rPr>
            <w:t>1</w:t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t xml:space="preserve"> - </w:t>
          </w:r>
          <w:r w:rsidR="00713BB3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begin"/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instrText xml:space="preserve"> PAGE   \* MERGEFORMAT </w:instrText>
          </w:r>
          <w:r w:rsidR="00713BB3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separate"/>
          </w:r>
          <w:r w:rsidR="007F0D1E">
            <w:rPr>
              <w:rFonts w:ascii="TH SarabunPSK" w:hAnsi="TH SarabunPSK" w:cs="TH SarabunPSK"/>
              <w:b/>
              <w:bCs/>
              <w:noProof/>
              <w:color w:val="FFFFFF"/>
              <w:sz w:val="28"/>
              <w:szCs w:val="28"/>
            </w:rPr>
            <w:t>2</w:t>
          </w:r>
          <w:r w:rsidR="00713BB3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end"/>
          </w:r>
        </w:p>
      </w:tc>
      <w:tc>
        <w:tcPr>
          <w:tcW w:w="4152" w:type="pct"/>
        </w:tcPr>
        <w:p w:rsidR="005D6E1D" w:rsidRPr="00965F9F" w:rsidRDefault="005D6E1D" w:rsidP="00372E31">
          <w:pPr>
            <w:pStyle w:val="a7"/>
            <w:rPr>
              <w:sz w:val="28"/>
              <w:szCs w:val="28"/>
            </w:rPr>
          </w:pPr>
          <w:r w:rsidRPr="00965F9F">
            <w:rPr>
              <w:rFonts w:ascii="TH SarabunPSK" w:hAnsi="TH SarabunPSK" w:cs="TH SarabunPSK"/>
              <w:sz w:val="28"/>
              <w:szCs w:val="28"/>
              <w:cs/>
            </w:rPr>
            <w:t>คู่มือการสำรวจและประเมินระบบ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>กำจัดมูลฝอยติดเชื้อระบบเตาเผา</w:t>
          </w:r>
        </w:p>
      </w:tc>
    </w:tr>
  </w:tbl>
  <w:p w:rsidR="005D6E1D" w:rsidRPr="005D6E1D" w:rsidRDefault="005D6E1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729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3"/>
      <w:gridCol w:w="1703"/>
    </w:tblGrid>
    <w:tr w:rsidR="005D6E1D" w:rsidRPr="00965F9F" w:rsidTr="00372E31">
      <w:tc>
        <w:tcPr>
          <w:tcW w:w="4197" w:type="pct"/>
        </w:tcPr>
        <w:p w:rsidR="005D6E1D" w:rsidRPr="00965F9F" w:rsidRDefault="005D6E1D" w:rsidP="00372E31">
          <w:pPr>
            <w:pStyle w:val="a7"/>
            <w:jc w:val="right"/>
            <w:rPr>
              <w:rFonts w:ascii="TH SarabunPSK" w:hAnsi="TH SarabunPSK" w:cs="TH SarabunPSK"/>
              <w:sz w:val="28"/>
              <w:szCs w:val="28"/>
            </w:rPr>
          </w:pPr>
          <w:r w:rsidRPr="00965F9F">
            <w:rPr>
              <w:rFonts w:ascii="TH SarabunPSK" w:hAnsi="TH SarabunPSK" w:cs="TH SarabunPSK"/>
              <w:sz w:val="28"/>
              <w:szCs w:val="28"/>
              <w:cs/>
            </w:rPr>
            <w:t>คู่มือการสำรวจและประเมินระบบ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>กำจัดมูลฝอยติดเชื้อระบบเตาเผา</w:t>
          </w:r>
        </w:p>
      </w:tc>
      <w:tc>
        <w:tcPr>
          <w:tcW w:w="803" w:type="pct"/>
          <w:shd w:val="clear" w:color="auto" w:fill="F79646" w:themeFill="accent6"/>
        </w:tcPr>
        <w:p w:rsidR="005D6E1D" w:rsidRPr="00965F9F" w:rsidRDefault="005D6E1D" w:rsidP="00372E31">
          <w:pPr>
            <w:pStyle w:val="a5"/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</w:pP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t xml:space="preserve">1 - </w:t>
          </w:r>
          <w:r w:rsidR="00713BB3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begin"/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instrText xml:space="preserve"> PAGE   \* MERGEFORMAT </w:instrText>
          </w:r>
          <w:r w:rsidR="00713BB3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separate"/>
          </w:r>
          <w:r w:rsidR="007F0D1E">
            <w:rPr>
              <w:rFonts w:ascii="TH SarabunPSK" w:hAnsi="TH SarabunPSK" w:cs="TH SarabunPSK"/>
              <w:b/>
              <w:bCs/>
              <w:noProof/>
              <w:color w:val="FFFFFF"/>
              <w:sz w:val="28"/>
              <w:szCs w:val="28"/>
            </w:rPr>
            <w:t>1</w:t>
          </w:r>
          <w:r w:rsidR="00713BB3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end"/>
          </w:r>
        </w:p>
      </w:tc>
    </w:tr>
  </w:tbl>
  <w:p w:rsidR="00FA1BE2" w:rsidRPr="002E00EC" w:rsidRDefault="00FA1BE2" w:rsidP="00BE35D4">
    <w:pPr>
      <w:pStyle w:val="a7"/>
      <w:tabs>
        <w:tab w:val="clear" w:pos="4153"/>
        <w:tab w:val="clear" w:pos="8306"/>
        <w:tab w:val="center" w:pos="4194"/>
        <w:tab w:val="right" w:pos="8721"/>
      </w:tabs>
      <w:ind w:right="360"/>
      <w:jc w:val="center"/>
      <w:rPr>
        <w:rFonts w:ascii="TH SarabunPSK" w:hAnsi="TH SarabunPSK" w:cs="TH SarabunPSK"/>
        <w:sz w:val="36"/>
        <w:szCs w:val="3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BE2" w:rsidRDefault="00FA1BE2" w:rsidP="00BE35D4">
      <w:pPr>
        <w:spacing w:after="0" w:line="240" w:lineRule="auto"/>
      </w:pPr>
      <w:r>
        <w:separator/>
      </w:r>
    </w:p>
  </w:footnote>
  <w:footnote w:type="continuationSeparator" w:id="1">
    <w:p w:rsidR="00FA1BE2" w:rsidRDefault="00FA1BE2" w:rsidP="00BE3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F79646" w:themeColor="accent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5"/>
      <w:gridCol w:w="1984"/>
    </w:tblGrid>
    <w:tr w:rsidR="007F0D1E" w:rsidTr="00C54225">
      <w:trPr>
        <w:trHeight w:val="779"/>
      </w:trPr>
      <w:tc>
        <w:tcPr>
          <w:tcW w:w="4089" w:type="pct"/>
          <w:vAlign w:val="bottom"/>
        </w:tcPr>
        <w:p w:rsidR="007F0D1E" w:rsidRDefault="007F0D1E" w:rsidP="00C54225">
          <w:pPr>
            <w:pStyle w:val="a5"/>
            <w:jc w:val="right"/>
            <w:rPr>
              <w:rFonts w:hint="cs"/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F79646" w:themeFill="accent6"/>
          <w:vAlign w:val="bottom"/>
        </w:tcPr>
        <w:p w:rsidR="007F0D1E" w:rsidRDefault="007F0D1E" w:rsidP="00C54225">
          <w:pPr>
            <w:pStyle w:val="a5"/>
            <w:rPr>
              <w:color w:val="FFFFFF"/>
            </w:rPr>
          </w:pPr>
        </w:p>
      </w:tc>
    </w:tr>
  </w:tbl>
  <w:p w:rsidR="007F0D1E" w:rsidRPr="007F0D1E" w:rsidRDefault="007F0D1E">
    <w:pPr>
      <w:pStyle w:val="a5"/>
      <w:rPr>
        <w:rFonts w:ascii="TH SarabunPSK" w:hAnsi="TH SarabunPSK" w:cs="TH SarabunPSK"/>
        <w:sz w:val="22"/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F79646" w:themeColor="accent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5"/>
      <w:gridCol w:w="1984"/>
    </w:tblGrid>
    <w:tr w:rsidR="007F0D1E" w:rsidTr="00C54225">
      <w:trPr>
        <w:trHeight w:val="779"/>
      </w:trPr>
      <w:tc>
        <w:tcPr>
          <w:tcW w:w="4089" w:type="pct"/>
          <w:vAlign w:val="bottom"/>
        </w:tcPr>
        <w:p w:rsidR="007F0D1E" w:rsidRDefault="007F0D1E" w:rsidP="00C54225">
          <w:pPr>
            <w:pStyle w:val="a5"/>
            <w:jc w:val="right"/>
            <w:rPr>
              <w:rFonts w:hint="cs"/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F79646" w:themeFill="accent6"/>
          <w:vAlign w:val="bottom"/>
        </w:tcPr>
        <w:p w:rsidR="007F0D1E" w:rsidRDefault="007F0D1E" w:rsidP="00C54225">
          <w:pPr>
            <w:pStyle w:val="a5"/>
            <w:rPr>
              <w:color w:val="FFFFFF"/>
            </w:rPr>
          </w:pPr>
        </w:p>
      </w:tc>
    </w:tr>
  </w:tbl>
  <w:p w:rsidR="007F0D1E" w:rsidRPr="007F0D1E" w:rsidRDefault="007F0D1E">
    <w:pPr>
      <w:pStyle w:val="a5"/>
      <w:rPr>
        <w:rFonts w:ascii="TH SarabunPSK" w:hAnsi="TH SarabunPSK" w:cs="TH SarabunPSK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61354"/>
    <w:multiLevelType w:val="hybridMultilevel"/>
    <w:tmpl w:val="3702D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24B76"/>
    <w:multiLevelType w:val="multilevel"/>
    <w:tmpl w:val="50A0714E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5AB1A8D"/>
    <w:multiLevelType w:val="multilevel"/>
    <w:tmpl w:val="7668F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06A649A1"/>
    <w:multiLevelType w:val="hybridMultilevel"/>
    <w:tmpl w:val="E822E596"/>
    <w:lvl w:ilvl="0" w:tplc="2148399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6DB273E"/>
    <w:multiLevelType w:val="hybridMultilevel"/>
    <w:tmpl w:val="D0D4E8C2"/>
    <w:lvl w:ilvl="0" w:tplc="1414B2E2">
      <w:start w:val="1"/>
      <w:numFmt w:val="decimal"/>
      <w:lvlText w:val="1.4.%1"/>
      <w:lvlJc w:val="left"/>
      <w:pPr>
        <w:ind w:left="144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F0F61F2"/>
    <w:multiLevelType w:val="hybridMultilevel"/>
    <w:tmpl w:val="7304E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030A0C"/>
    <w:multiLevelType w:val="hybridMultilevel"/>
    <w:tmpl w:val="E76013A4"/>
    <w:lvl w:ilvl="0" w:tplc="C908CF8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096EF4"/>
    <w:multiLevelType w:val="hybridMultilevel"/>
    <w:tmpl w:val="86CA68A0"/>
    <w:lvl w:ilvl="0" w:tplc="950448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312E2C"/>
    <w:multiLevelType w:val="hybridMultilevel"/>
    <w:tmpl w:val="CB6CA8F8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5BB39CF"/>
    <w:multiLevelType w:val="hybridMultilevel"/>
    <w:tmpl w:val="642C7776"/>
    <w:lvl w:ilvl="0" w:tplc="5BFE8BE6">
      <w:start w:val="1"/>
      <w:numFmt w:val="decimal"/>
      <w:lvlText w:val="4.%1)"/>
      <w:lvlJc w:val="left"/>
      <w:pPr>
        <w:ind w:left="2629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">
    <w:nsid w:val="284C36C9"/>
    <w:multiLevelType w:val="hybridMultilevel"/>
    <w:tmpl w:val="083673AC"/>
    <w:lvl w:ilvl="0" w:tplc="5F3869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9030A30"/>
    <w:multiLevelType w:val="multilevel"/>
    <w:tmpl w:val="E276746A"/>
    <w:lvl w:ilvl="0">
      <w:start w:val="1"/>
      <w:numFmt w:val="decimal"/>
      <w:lvlText w:val="1.5.%1"/>
      <w:lvlJc w:val="left"/>
      <w:pPr>
        <w:ind w:left="1585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01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2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5" w:hanging="1800"/>
      </w:pPr>
      <w:rPr>
        <w:rFonts w:hint="default"/>
      </w:rPr>
    </w:lvl>
  </w:abstractNum>
  <w:abstractNum w:abstractNumId="12">
    <w:nsid w:val="2C265AD5"/>
    <w:multiLevelType w:val="multilevel"/>
    <w:tmpl w:val="BCDE001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F045F0B"/>
    <w:multiLevelType w:val="hybridMultilevel"/>
    <w:tmpl w:val="740ECC66"/>
    <w:lvl w:ilvl="0" w:tplc="50EE12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76301BB"/>
    <w:multiLevelType w:val="hybridMultilevel"/>
    <w:tmpl w:val="01B498CE"/>
    <w:lvl w:ilvl="0" w:tplc="4E4AD084">
      <w:start w:val="2"/>
      <w:numFmt w:val="bullet"/>
      <w:lvlText w:val="-"/>
      <w:lvlJc w:val="left"/>
      <w:pPr>
        <w:ind w:left="1485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5">
    <w:nsid w:val="37E03F43"/>
    <w:multiLevelType w:val="hybridMultilevel"/>
    <w:tmpl w:val="FC3C4B66"/>
    <w:lvl w:ilvl="0" w:tplc="DF72C0F6">
      <w:start w:val="1"/>
      <w:numFmt w:val="decimal"/>
      <w:lvlText w:val="%1)"/>
      <w:lvlJc w:val="left"/>
      <w:pPr>
        <w:ind w:left="1211" w:hanging="36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80557F6"/>
    <w:multiLevelType w:val="hybridMultilevel"/>
    <w:tmpl w:val="7F6E0C7C"/>
    <w:lvl w:ilvl="0" w:tplc="04090011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382A5D7A"/>
    <w:multiLevelType w:val="hybridMultilevel"/>
    <w:tmpl w:val="9FFC2F54"/>
    <w:lvl w:ilvl="0" w:tplc="B94061E2">
      <w:start w:val="1"/>
      <w:numFmt w:val="decimal"/>
      <w:lvlText w:val="1.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8857A2A"/>
    <w:multiLevelType w:val="hybridMultilevel"/>
    <w:tmpl w:val="D2745D78"/>
    <w:lvl w:ilvl="0" w:tplc="2480B552">
      <w:start w:val="1"/>
      <w:numFmt w:val="decimal"/>
      <w:lvlText w:val="1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3CE60FA3"/>
    <w:multiLevelType w:val="hybridMultilevel"/>
    <w:tmpl w:val="2700AC1C"/>
    <w:lvl w:ilvl="0" w:tplc="5B205666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2E213B7"/>
    <w:multiLevelType w:val="multilevel"/>
    <w:tmpl w:val="8DDEE5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1">
    <w:nsid w:val="46451B60"/>
    <w:multiLevelType w:val="multilevel"/>
    <w:tmpl w:val="BE4C0E7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4C7B507B"/>
    <w:multiLevelType w:val="hybridMultilevel"/>
    <w:tmpl w:val="854EA90E"/>
    <w:lvl w:ilvl="0" w:tplc="A7DE6874">
      <w:start w:val="1"/>
      <w:numFmt w:val="decimal"/>
      <w:lvlText w:val="%1)"/>
      <w:lvlJc w:val="left"/>
      <w:pPr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3">
    <w:nsid w:val="4D1B5602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BE48F8"/>
    <w:multiLevelType w:val="hybridMultilevel"/>
    <w:tmpl w:val="2E26C0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0145B3"/>
    <w:multiLevelType w:val="hybridMultilevel"/>
    <w:tmpl w:val="978C7070"/>
    <w:lvl w:ilvl="0" w:tplc="915C1C5E">
      <w:start w:val="1"/>
      <w:numFmt w:val="bullet"/>
      <w:lvlText w:val="-"/>
      <w:lvlJc w:val="left"/>
      <w:pPr>
        <w:ind w:left="1845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6">
    <w:nsid w:val="5260019A"/>
    <w:multiLevelType w:val="hybridMultilevel"/>
    <w:tmpl w:val="E0CC75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5F189D"/>
    <w:multiLevelType w:val="hybridMultilevel"/>
    <w:tmpl w:val="3BDCE424"/>
    <w:lvl w:ilvl="0" w:tplc="1F02F03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554A2EA6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DF7A8E"/>
    <w:multiLevelType w:val="hybridMultilevel"/>
    <w:tmpl w:val="CFD4AD18"/>
    <w:lvl w:ilvl="0" w:tplc="922AF5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9956C77"/>
    <w:multiLevelType w:val="multilevel"/>
    <w:tmpl w:val="7668F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1">
    <w:nsid w:val="59AE4282"/>
    <w:multiLevelType w:val="hybridMultilevel"/>
    <w:tmpl w:val="18F00924"/>
    <w:lvl w:ilvl="0" w:tplc="0F4E8DC4">
      <w:start w:val="1"/>
      <w:numFmt w:val="decimal"/>
      <w:lvlText w:val="1.1.%1"/>
      <w:lvlJc w:val="left"/>
      <w:pPr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2">
    <w:nsid w:val="5B2E44B9"/>
    <w:multiLevelType w:val="multilevel"/>
    <w:tmpl w:val="8488D69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3">
    <w:nsid w:val="61612236"/>
    <w:multiLevelType w:val="multilevel"/>
    <w:tmpl w:val="7E8C355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285" w:hanging="18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45" w:hanging="18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05" w:hanging="18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65" w:hanging="18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25" w:hanging="184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85" w:hanging="184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45" w:hanging="184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05" w:hanging="1845"/>
      </w:pPr>
      <w:rPr>
        <w:rFonts w:hint="default"/>
      </w:rPr>
    </w:lvl>
  </w:abstractNum>
  <w:abstractNum w:abstractNumId="34">
    <w:nsid w:val="6AD715F0"/>
    <w:multiLevelType w:val="multilevel"/>
    <w:tmpl w:val="BA2229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6BE75415"/>
    <w:multiLevelType w:val="multilevel"/>
    <w:tmpl w:val="BE4C0E7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73637748"/>
    <w:multiLevelType w:val="multilevel"/>
    <w:tmpl w:val="BF96892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75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7">
    <w:nsid w:val="74ED7EC0"/>
    <w:multiLevelType w:val="hybridMultilevel"/>
    <w:tmpl w:val="9618B3FE"/>
    <w:lvl w:ilvl="0" w:tplc="BC8A8600">
      <w:start w:val="1"/>
      <w:numFmt w:val="decimal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768948CC"/>
    <w:multiLevelType w:val="hybridMultilevel"/>
    <w:tmpl w:val="3E802AE4"/>
    <w:lvl w:ilvl="0" w:tplc="D34A6368">
      <w:start w:val="1"/>
      <w:numFmt w:val="decimal"/>
      <w:lvlText w:val="2.%1"/>
      <w:lvlJc w:val="left"/>
      <w:pPr>
        <w:ind w:left="2160" w:hanging="360"/>
      </w:pPr>
      <w:rPr>
        <w:rFonts w:hint="default"/>
      </w:rPr>
    </w:lvl>
    <w:lvl w:ilvl="1" w:tplc="FE50DEC8">
      <w:start w:val="1"/>
      <w:numFmt w:val="decimal"/>
      <w:lvlText w:val="1.%2"/>
      <w:lvlJc w:val="left"/>
      <w:pPr>
        <w:ind w:left="28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>
    <w:nsid w:val="7F2465DE"/>
    <w:multiLevelType w:val="multilevel"/>
    <w:tmpl w:val="FF1C7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num w:numId="1">
    <w:abstractNumId w:val="5"/>
  </w:num>
  <w:num w:numId="2">
    <w:abstractNumId w:val="37"/>
  </w:num>
  <w:num w:numId="3">
    <w:abstractNumId w:val="26"/>
  </w:num>
  <w:num w:numId="4">
    <w:abstractNumId w:val="30"/>
  </w:num>
  <w:num w:numId="5">
    <w:abstractNumId w:val="2"/>
  </w:num>
  <w:num w:numId="6">
    <w:abstractNumId w:val="28"/>
  </w:num>
  <w:num w:numId="7">
    <w:abstractNumId w:val="8"/>
  </w:num>
  <w:num w:numId="8">
    <w:abstractNumId w:val="10"/>
  </w:num>
  <w:num w:numId="9">
    <w:abstractNumId w:val="13"/>
  </w:num>
  <w:num w:numId="10">
    <w:abstractNumId w:val="23"/>
  </w:num>
  <w:num w:numId="11">
    <w:abstractNumId w:val="34"/>
  </w:num>
  <w:num w:numId="12">
    <w:abstractNumId w:val="24"/>
  </w:num>
  <w:num w:numId="13">
    <w:abstractNumId w:val="32"/>
  </w:num>
  <w:num w:numId="14">
    <w:abstractNumId w:val="39"/>
  </w:num>
  <w:num w:numId="15">
    <w:abstractNumId w:val="7"/>
  </w:num>
  <w:num w:numId="16">
    <w:abstractNumId w:val="12"/>
  </w:num>
  <w:num w:numId="17">
    <w:abstractNumId w:val="6"/>
  </w:num>
  <w:num w:numId="18">
    <w:abstractNumId w:val="1"/>
  </w:num>
  <w:num w:numId="19">
    <w:abstractNumId w:val="33"/>
  </w:num>
  <w:num w:numId="20">
    <w:abstractNumId w:val="38"/>
  </w:num>
  <w:num w:numId="21">
    <w:abstractNumId w:val="0"/>
  </w:num>
  <w:num w:numId="22">
    <w:abstractNumId w:val="18"/>
  </w:num>
  <w:num w:numId="23">
    <w:abstractNumId w:val="4"/>
  </w:num>
  <w:num w:numId="24">
    <w:abstractNumId w:val="16"/>
  </w:num>
  <w:num w:numId="25">
    <w:abstractNumId w:val="36"/>
  </w:num>
  <w:num w:numId="26">
    <w:abstractNumId w:val="27"/>
  </w:num>
  <w:num w:numId="27">
    <w:abstractNumId w:val="11"/>
  </w:num>
  <w:num w:numId="28">
    <w:abstractNumId w:val="31"/>
  </w:num>
  <w:num w:numId="29">
    <w:abstractNumId w:val="15"/>
  </w:num>
  <w:num w:numId="30">
    <w:abstractNumId w:val="17"/>
  </w:num>
  <w:num w:numId="31">
    <w:abstractNumId w:val="20"/>
  </w:num>
  <w:num w:numId="32">
    <w:abstractNumId w:val="22"/>
  </w:num>
  <w:num w:numId="33">
    <w:abstractNumId w:val="14"/>
  </w:num>
  <w:num w:numId="34">
    <w:abstractNumId w:val="19"/>
  </w:num>
  <w:num w:numId="35">
    <w:abstractNumId w:val="25"/>
  </w:num>
  <w:num w:numId="36">
    <w:abstractNumId w:val="3"/>
  </w:num>
  <w:num w:numId="37">
    <w:abstractNumId w:val="21"/>
  </w:num>
  <w:num w:numId="38">
    <w:abstractNumId w:val="29"/>
  </w:num>
  <w:num w:numId="39">
    <w:abstractNumId w:val="35"/>
  </w:num>
  <w:num w:numId="4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357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CD3025"/>
    <w:rsid w:val="00005AAE"/>
    <w:rsid w:val="000124AD"/>
    <w:rsid w:val="00037B88"/>
    <w:rsid w:val="00066D89"/>
    <w:rsid w:val="00084E22"/>
    <w:rsid w:val="00095FC5"/>
    <w:rsid w:val="000B3D45"/>
    <w:rsid w:val="000B404A"/>
    <w:rsid w:val="000B4974"/>
    <w:rsid w:val="000B70DC"/>
    <w:rsid w:val="000C3261"/>
    <w:rsid w:val="000D0E03"/>
    <w:rsid w:val="000E2B42"/>
    <w:rsid w:val="0012523B"/>
    <w:rsid w:val="001430D2"/>
    <w:rsid w:val="00145D0D"/>
    <w:rsid w:val="00154086"/>
    <w:rsid w:val="00164130"/>
    <w:rsid w:val="001E25B7"/>
    <w:rsid w:val="001F64C8"/>
    <w:rsid w:val="002135C6"/>
    <w:rsid w:val="002372E5"/>
    <w:rsid w:val="00246701"/>
    <w:rsid w:val="00251EF3"/>
    <w:rsid w:val="0027364E"/>
    <w:rsid w:val="002916AC"/>
    <w:rsid w:val="002979BC"/>
    <w:rsid w:val="002A70B1"/>
    <w:rsid w:val="002E00EC"/>
    <w:rsid w:val="00315F17"/>
    <w:rsid w:val="003372E0"/>
    <w:rsid w:val="003439C0"/>
    <w:rsid w:val="00362FDC"/>
    <w:rsid w:val="003728E4"/>
    <w:rsid w:val="00380316"/>
    <w:rsid w:val="003A0235"/>
    <w:rsid w:val="003B5981"/>
    <w:rsid w:val="003F72DF"/>
    <w:rsid w:val="004076B1"/>
    <w:rsid w:val="00425CDE"/>
    <w:rsid w:val="00430803"/>
    <w:rsid w:val="004332AB"/>
    <w:rsid w:val="004469B0"/>
    <w:rsid w:val="0046333D"/>
    <w:rsid w:val="00466E41"/>
    <w:rsid w:val="004B6E97"/>
    <w:rsid w:val="004E30BD"/>
    <w:rsid w:val="00524C78"/>
    <w:rsid w:val="0053408C"/>
    <w:rsid w:val="005815C0"/>
    <w:rsid w:val="005A1856"/>
    <w:rsid w:val="005A4299"/>
    <w:rsid w:val="005D6E1D"/>
    <w:rsid w:val="005F42BC"/>
    <w:rsid w:val="006000B1"/>
    <w:rsid w:val="006471E2"/>
    <w:rsid w:val="0065030A"/>
    <w:rsid w:val="00652AC8"/>
    <w:rsid w:val="006678EF"/>
    <w:rsid w:val="006852EA"/>
    <w:rsid w:val="006A2337"/>
    <w:rsid w:val="006B40F4"/>
    <w:rsid w:val="006D1AE4"/>
    <w:rsid w:val="006F27EE"/>
    <w:rsid w:val="00713BB3"/>
    <w:rsid w:val="0071774B"/>
    <w:rsid w:val="00730900"/>
    <w:rsid w:val="007442AC"/>
    <w:rsid w:val="007654C8"/>
    <w:rsid w:val="00794835"/>
    <w:rsid w:val="007A5238"/>
    <w:rsid w:val="007F0737"/>
    <w:rsid w:val="007F0D1E"/>
    <w:rsid w:val="008431A3"/>
    <w:rsid w:val="008C6771"/>
    <w:rsid w:val="008D46BC"/>
    <w:rsid w:val="008F61D5"/>
    <w:rsid w:val="00914C85"/>
    <w:rsid w:val="00926133"/>
    <w:rsid w:val="009336E6"/>
    <w:rsid w:val="00964A8B"/>
    <w:rsid w:val="00965BF5"/>
    <w:rsid w:val="00966DAF"/>
    <w:rsid w:val="0098021F"/>
    <w:rsid w:val="009C24D8"/>
    <w:rsid w:val="009C459E"/>
    <w:rsid w:val="009E1FC2"/>
    <w:rsid w:val="009E4F89"/>
    <w:rsid w:val="00A122A8"/>
    <w:rsid w:val="00A4153D"/>
    <w:rsid w:val="00A6685A"/>
    <w:rsid w:val="00AA3B54"/>
    <w:rsid w:val="00AB6776"/>
    <w:rsid w:val="00AE1165"/>
    <w:rsid w:val="00AE142E"/>
    <w:rsid w:val="00B2090E"/>
    <w:rsid w:val="00B461DE"/>
    <w:rsid w:val="00B54D64"/>
    <w:rsid w:val="00B62C0B"/>
    <w:rsid w:val="00B84C19"/>
    <w:rsid w:val="00BE2BD6"/>
    <w:rsid w:val="00BE35D4"/>
    <w:rsid w:val="00C0371A"/>
    <w:rsid w:val="00C10515"/>
    <w:rsid w:val="00C1070D"/>
    <w:rsid w:val="00C1473F"/>
    <w:rsid w:val="00C17941"/>
    <w:rsid w:val="00C24764"/>
    <w:rsid w:val="00C33CA0"/>
    <w:rsid w:val="00C47E65"/>
    <w:rsid w:val="00C94083"/>
    <w:rsid w:val="00CA7600"/>
    <w:rsid w:val="00CB3445"/>
    <w:rsid w:val="00CB71C5"/>
    <w:rsid w:val="00CD3025"/>
    <w:rsid w:val="00CF04A2"/>
    <w:rsid w:val="00CF4008"/>
    <w:rsid w:val="00CF5359"/>
    <w:rsid w:val="00D00A85"/>
    <w:rsid w:val="00D11672"/>
    <w:rsid w:val="00D13D2C"/>
    <w:rsid w:val="00D71B63"/>
    <w:rsid w:val="00D83207"/>
    <w:rsid w:val="00D91122"/>
    <w:rsid w:val="00D95B6F"/>
    <w:rsid w:val="00DB22EC"/>
    <w:rsid w:val="00DD1E2A"/>
    <w:rsid w:val="00DE65E0"/>
    <w:rsid w:val="00E03570"/>
    <w:rsid w:val="00E17529"/>
    <w:rsid w:val="00E27943"/>
    <w:rsid w:val="00E31390"/>
    <w:rsid w:val="00E332FC"/>
    <w:rsid w:val="00E42177"/>
    <w:rsid w:val="00E42F7E"/>
    <w:rsid w:val="00E631F3"/>
    <w:rsid w:val="00E63511"/>
    <w:rsid w:val="00EB19C9"/>
    <w:rsid w:val="00EB645E"/>
    <w:rsid w:val="00EC4AA6"/>
    <w:rsid w:val="00EF74F0"/>
    <w:rsid w:val="00F1413E"/>
    <w:rsid w:val="00F14292"/>
    <w:rsid w:val="00F40C72"/>
    <w:rsid w:val="00F63F28"/>
    <w:rsid w:val="00FA1BE2"/>
    <w:rsid w:val="00FC4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F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4130"/>
    <w:pPr>
      <w:ind w:left="720"/>
      <w:contextualSpacing/>
    </w:pPr>
  </w:style>
  <w:style w:type="paragraph" w:styleId="a5">
    <w:name w:val="header"/>
    <w:basedOn w:val="a"/>
    <w:link w:val="a6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a7">
    <w:name w:val="footer"/>
    <w:basedOn w:val="a"/>
    <w:link w:val="a8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BE35D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E35D4"/>
    <w:rPr>
      <w:rFonts w:ascii="Tahoma" w:hAnsi="Tahoma" w:cs="Angsana New"/>
      <w:sz w:val="16"/>
      <w:szCs w:val="20"/>
    </w:rPr>
  </w:style>
  <w:style w:type="character" w:customStyle="1" w:styleId="apple-style-span">
    <w:name w:val="apple-style-span"/>
    <w:basedOn w:val="a0"/>
    <w:rsid w:val="004076B1"/>
  </w:style>
  <w:style w:type="character" w:styleId="ab">
    <w:name w:val="Strong"/>
    <w:basedOn w:val="a0"/>
    <w:uiPriority w:val="22"/>
    <w:qFormat/>
    <w:rsid w:val="003F72DF"/>
    <w:rPr>
      <w:b/>
      <w:bCs/>
    </w:rPr>
  </w:style>
  <w:style w:type="character" w:customStyle="1" w:styleId="emblue">
    <w:name w:val="emblue"/>
    <w:basedOn w:val="a0"/>
    <w:rsid w:val="00D911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41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Footer">
    <w:name w:val="footer"/>
    <w:basedOn w:val="Normal"/>
    <w:link w:val="FooterChar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35D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35D4"/>
    <w:rPr>
      <w:rFonts w:ascii="Tahoma" w:hAnsi="Tahoma" w:cs="Angsana New"/>
      <w:sz w:val="16"/>
      <w:szCs w:val="20"/>
    </w:rPr>
  </w:style>
  <w:style w:type="character" w:customStyle="1" w:styleId="apple-style-span">
    <w:name w:val="apple-style-span"/>
    <w:basedOn w:val="DefaultParagraphFont"/>
    <w:rsid w:val="004076B1"/>
  </w:style>
  <w:style w:type="character" w:styleId="Strong">
    <w:name w:val="Strong"/>
    <w:basedOn w:val="DefaultParagraphFont"/>
    <w:uiPriority w:val="22"/>
    <w:qFormat/>
    <w:rsid w:val="003F72DF"/>
    <w:rPr>
      <w:b/>
      <w:bCs/>
    </w:rPr>
  </w:style>
  <w:style w:type="character" w:customStyle="1" w:styleId="emblue">
    <w:name w:val="emblue"/>
    <w:basedOn w:val="DefaultParagraphFont"/>
    <w:rsid w:val="00D911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9F792-60D1-4836-9C20-D2B6314DC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8</Pages>
  <Words>2015</Words>
  <Characters>11486</Characters>
  <Application>Microsoft Office Word</Application>
  <DocSecurity>0</DocSecurity>
  <Lines>95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SKH</dc:creator>
  <cp:lastModifiedBy>KKD Windows 7 V.3</cp:lastModifiedBy>
  <cp:revision>32</cp:revision>
  <cp:lastPrinted>2015-02-01T06:54:00Z</cp:lastPrinted>
  <dcterms:created xsi:type="dcterms:W3CDTF">2015-01-09T02:44:00Z</dcterms:created>
  <dcterms:modified xsi:type="dcterms:W3CDTF">2015-02-22T07:36:00Z</dcterms:modified>
</cp:coreProperties>
</file>